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4AE" w:rsidRPr="00CA4E08" w:rsidRDefault="003F34AE">
      <w:pPr>
        <w:jc w:val="center"/>
        <w:rPr>
          <w:rFonts w:ascii="標楷體" w:eastAsia="標楷體" w:hAnsi="標楷體"/>
          <w:sz w:val="32"/>
          <w:szCs w:val="32"/>
        </w:rPr>
      </w:pPr>
      <w:r w:rsidRPr="00CA4E08">
        <w:rPr>
          <w:rFonts w:ascii="標楷體" w:eastAsia="標楷體" w:hAnsi="標楷體" w:hint="eastAsia"/>
          <w:sz w:val="32"/>
          <w:szCs w:val="32"/>
        </w:rPr>
        <w:t>國立</w:t>
      </w:r>
      <w:r w:rsidR="009E6A8C" w:rsidRPr="00CA4E08">
        <w:rPr>
          <w:rFonts w:ascii="標楷體" w:eastAsia="標楷體" w:hAnsi="標楷體" w:hint="eastAsia"/>
          <w:sz w:val="32"/>
          <w:szCs w:val="32"/>
        </w:rPr>
        <w:t>虎尾科技大學</w:t>
      </w:r>
      <w:r w:rsidR="001C65B3" w:rsidRPr="00CA4E08">
        <w:rPr>
          <w:rFonts w:ascii="標楷體" w:eastAsia="標楷體" w:hAnsi="標楷體" w:hint="eastAsia"/>
          <w:sz w:val="32"/>
          <w:szCs w:val="32"/>
        </w:rPr>
        <w:t>財務金融</w:t>
      </w:r>
      <w:r w:rsidRPr="00CA4E08">
        <w:rPr>
          <w:rFonts w:ascii="標楷體" w:eastAsia="標楷體" w:hAnsi="標楷體" w:hint="eastAsia"/>
          <w:sz w:val="32"/>
          <w:szCs w:val="32"/>
        </w:rPr>
        <w:t>系</w:t>
      </w:r>
      <w:r w:rsidR="001470B0" w:rsidRPr="00E905E5">
        <w:rPr>
          <w:rFonts w:ascii="標楷體" w:eastAsia="標楷體" w:hAnsi="標楷體" w:hint="eastAsia"/>
          <w:sz w:val="32"/>
          <w:szCs w:val="32"/>
        </w:rPr>
        <w:t>專任</w:t>
      </w:r>
      <w:r w:rsidRPr="00CA4E08">
        <w:rPr>
          <w:rFonts w:ascii="標楷體" w:eastAsia="標楷體" w:hAnsi="標楷體" w:hint="eastAsia"/>
          <w:sz w:val="32"/>
          <w:szCs w:val="32"/>
        </w:rPr>
        <w:t>教師徵聘辦法</w:t>
      </w:r>
    </w:p>
    <w:p w:rsidR="003F34AE" w:rsidRPr="00CA4E08" w:rsidRDefault="00CA4E08" w:rsidP="00647F88">
      <w:pPr>
        <w:wordWrap w:val="0"/>
        <w:adjustRightInd w:val="0"/>
        <w:snapToGrid w:val="0"/>
        <w:jc w:val="right"/>
        <w:rPr>
          <w:rFonts w:ascii="標楷體" w:eastAsia="標楷體" w:hAnsi="標楷體"/>
          <w:sz w:val="20"/>
        </w:rPr>
      </w:pPr>
      <w:r>
        <w:rPr>
          <w:rFonts w:ascii="標楷體" w:eastAsia="標楷體" w:hAnsi="標楷體" w:hint="eastAsia"/>
          <w:sz w:val="20"/>
        </w:rPr>
        <w:t>9</w:t>
      </w:r>
      <w:r>
        <w:rPr>
          <w:rFonts w:ascii="標楷體" w:eastAsia="標楷體" w:hAnsi="標楷體"/>
          <w:sz w:val="20"/>
        </w:rPr>
        <w:t>6</w:t>
      </w:r>
      <w:r w:rsidR="00C73E80" w:rsidRPr="00CA4E08">
        <w:rPr>
          <w:rFonts w:ascii="標楷體" w:eastAsia="標楷體" w:hAnsi="標楷體" w:hint="eastAsia"/>
          <w:sz w:val="20"/>
        </w:rPr>
        <w:t>年</w:t>
      </w:r>
      <w:r>
        <w:rPr>
          <w:rFonts w:ascii="標楷體" w:eastAsia="標楷體" w:hAnsi="標楷體" w:hint="eastAsia"/>
          <w:sz w:val="20"/>
        </w:rPr>
        <w:t>5</w:t>
      </w:r>
      <w:r w:rsidR="00C73E80" w:rsidRPr="00CA4E08">
        <w:rPr>
          <w:rFonts w:ascii="標楷體" w:eastAsia="標楷體" w:hAnsi="標楷體" w:hint="eastAsia"/>
          <w:sz w:val="20"/>
        </w:rPr>
        <w:t>月</w:t>
      </w:r>
      <w:r>
        <w:rPr>
          <w:rFonts w:ascii="標楷體" w:eastAsia="標楷體" w:hAnsi="標楷體" w:hint="eastAsia"/>
          <w:sz w:val="20"/>
        </w:rPr>
        <w:t>3</w:t>
      </w:r>
      <w:r w:rsidR="00C73E80" w:rsidRPr="00CA4E08">
        <w:rPr>
          <w:rFonts w:ascii="標楷體" w:eastAsia="標楷體" w:hAnsi="標楷體" w:hint="eastAsia"/>
          <w:sz w:val="20"/>
        </w:rPr>
        <w:t>日</w:t>
      </w:r>
      <w:r>
        <w:rPr>
          <w:rFonts w:ascii="標楷體" w:eastAsia="標楷體" w:hAnsi="標楷體"/>
          <w:sz w:val="20"/>
        </w:rPr>
        <w:t>95學年</w:t>
      </w:r>
      <w:r w:rsidR="00C73E80" w:rsidRPr="00CA4E08">
        <w:rPr>
          <w:rFonts w:ascii="標楷體" w:eastAsia="標楷體" w:hAnsi="標楷體" w:hint="eastAsia"/>
          <w:sz w:val="20"/>
        </w:rPr>
        <w:t>第</w:t>
      </w:r>
      <w:r>
        <w:rPr>
          <w:rFonts w:ascii="標楷體" w:eastAsia="標楷體" w:hAnsi="標楷體" w:hint="eastAsia"/>
          <w:sz w:val="20"/>
        </w:rPr>
        <w:t>9</w:t>
      </w:r>
      <w:r w:rsidR="00C73E80" w:rsidRPr="00CA4E08">
        <w:rPr>
          <w:rFonts w:ascii="標楷體" w:eastAsia="標楷體" w:hAnsi="標楷體" w:cs="細明體" w:hint="eastAsia"/>
          <w:sz w:val="20"/>
        </w:rPr>
        <w:t>次</w:t>
      </w:r>
      <w:r w:rsidR="009E6A8C" w:rsidRPr="00CA4E08">
        <w:rPr>
          <w:rFonts w:ascii="標楷體" w:eastAsia="標楷體" w:hAnsi="標楷體" w:hint="eastAsia"/>
          <w:sz w:val="20"/>
        </w:rPr>
        <w:t>系務會議</w:t>
      </w:r>
      <w:r w:rsidR="00C73E80" w:rsidRPr="00CA4E08">
        <w:rPr>
          <w:rFonts w:ascii="標楷體" w:eastAsia="標楷體" w:hAnsi="標楷體" w:hint="eastAsia"/>
          <w:sz w:val="20"/>
        </w:rPr>
        <w:t>通過</w:t>
      </w:r>
    </w:p>
    <w:p w:rsidR="00012B7A" w:rsidRDefault="00012B7A" w:rsidP="00647F88">
      <w:pPr>
        <w:wordWrap w:val="0"/>
        <w:adjustRightInd w:val="0"/>
        <w:snapToGrid w:val="0"/>
        <w:jc w:val="right"/>
        <w:rPr>
          <w:rFonts w:ascii="標楷體" w:eastAsia="標楷體" w:hAnsi="標楷體"/>
          <w:sz w:val="20"/>
        </w:rPr>
      </w:pPr>
      <w:r w:rsidRPr="00CA4E08">
        <w:rPr>
          <w:rFonts w:ascii="標楷體" w:eastAsia="標楷體" w:hAnsi="標楷體" w:hint="eastAsia"/>
          <w:sz w:val="20"/>
        </w:rPr>
        <w:t>109年4月23日財金字第109520008</w:t>
      </w:r>
      <w:r w:rsidRPr="00CA4E08">
        <w:rPr>
          <w:rFonts w:ascii="標楷體" w:eastAsia="標楷體" w:hAnsi="標楷體"/>
          <w:sz w:val="20"/>
        </w:rPr>
        <w:t>6</w:t>
      </w:r>
      <w:r w:rsidRPr="00CA4E08">
        <w:rPr>
          <w:rFonts w:ascii="標楷體" w:eastAsia="標楷體" w:hAnsi="標楷體" w:hint="eastAsia"/>
          <w:sz w:val="20"/>
        </w:rPr>
        <w:t>號簽核備</w:t>
      </w:r>
    </w:p>
    <w:p w:rsidR="00647F88" w:rsidRDefault="00647F88" w:rsidP="00647F88">
      <w:pPr>
        <w:wordWrap w:val="0"/>
        <w:adjustRightInd w:val="0"/>
        <w:snapToGrid w:val="0"/>
        <w:jc w:val="right"/>
        <w:rPr>
          <w:rFonts w:ascii="標楷體" w:eastAsia="標楷體" w:hAnsi="標楷體"/>
          <w:sz w:val="20"/>
        </w:rPr>
      </w:pPr>
      <w:r w:rsidRPr="000A285C">
        <w:rPr>
          <w:rFonts w:ascii="標楷體" w:eastAsia="標楷體" w:hAnsi="標楷體"/>
          <w:sz w:val="20"/>
        </w:rPr>
        <w:t>113</w:t>
      </w:r>
      <w:r w:rsidRPr="000A285C">
        <w:rPr>
          <w:rFonts w:ascii="標楷體" w:eastAsia="標楷體" w:hAnsi="標楷體" w:hint="eastAsia"/>
          <w:sz w:val="20"/>
        </w:rPr>
        <w:t>年2月</w:t>
      </w:r>
      <w:r w:rsidR="003D4958" w:rsidRPr="000A285C">
        <w:rPr>
          <w:rFonts w:ascii="標楷體" w:eastAsia="標楷體" w:hAnsi="標楷體" w:hint="eastAsia"/>
          <w:sz w:val="20"/>
        </w:rPr>
        <w:t>21</w:t>
      </w:r>
      <w:r w:rsidRPr="000A285C">
        <w:rPr>
          <w:rFonts w:ascii="標楷體" w:eastAsia="標楷體" w:hAnsi="標楷體" w:hint="eastAsia"/>
          <w:sz w:val="20"/>
        </w:rPr>
        <w:t xml:space="preserve">日 </w:t>
      </w:r>
      <w:r w:rsidRPr="000A285C">
        <w:rPr>
          <w:rFonts w:ascii="標楷體" w:eastAsia="標楷體" w:hAnsi="標楷體"/>
          <w:sz w:val="20"/>
        </w:rPr>
        <w:t>112學年</w:t>
      </w:r>
      <w:r w:rsidRPr="000A285C">
        <w:rPr>
          <w:rFonts w:ascii="標楷體" w:eastAsia="標楷體" w:hAnsi="標楷體" w:hint="eastAsia"/>
          <w:sz w:val="20"/>
        </w:rPr>
        <w:t>第</w:t>
      </w:r>
      <w:r w:rsidR="009D60B3">
        <w:rPr>
          <w:rFonts w:ascii="標楷體" w:eastAsia="標楷體" w:hAnsi="標楷體" w:hint="eastAsia"/>
          <w:sz w:val="20"/>
        </w:rPr>
        <w:t>3</w:t>
      </w:r>
      <w:r w:rsidRPr="000A285C">
        <w:rPr>
          <w:rFonts w:ascii="標楷體" w:eastAsia="標楷體" w:hAnsi="標楷體" w:cs="細明體" w:hint="eastAsia"/>
          <w:sz w:val="20"/>
        </w:rPr>
        <w:t>次</w:t>
      </w:r>
      <w:r w:rsidRPr="000A285C">
        <w:rPr>
          <w:rFonts w:ascii="標楷體" w:eastAsia="標楷體" w:hAnsi="標楷體" w:hint="eastAsia"/>
          <w:sz w:val="20"/>
        </w:rPr>
        <w:t>系務會議</w:t>
      </w:r>
      <w:r w:rsidR="00112B4C">
        <w:rPr>
          <w:rFonts w:ascii="標楷體" w:eastAsia="標楷體" w:hAnsi="標楷體" w:hint="eastAsia"/>
          <w:sz w:val="20"/>
        </w:rPr>
        <w:t>修正</w:t>
      </w:r>
      <w:r w:rsidRPr="000A285C">
        <w:rPr>
          <w:rFonts w:ascii="標楷體" w:eastAsia="標楷體" w:hAnsi="標楷體" w:hint="eastAsia"/>
          <w:sz w:val="20"/>
        </w:rPr>
        <w:t>通過</w:t>
      </w:r>
    </w:p>
    <w:p w:rsidR="00112B4C" w:rsidRPr="000A285C" w:rsidRDefault="00112B4C" w:rsidP="00112B4C">
      <w:pPr>
        <w:adjustRightInd w:val="0"/>
        <w:snapToGrid w:val="0"/>
        <w:jc w:val="right"/>
        <w:rPr>
          <w:rFonts w:ascii="標楷體" w:eastAsia="標楷體" w:hAnsi="標楷體" w:hint="eastAsia"/>
          <w:sz w:val="20"/>
        </w:rPr>
      </w:pPr>
      <w:r>
        <w:rPr>
          <w:rFonts w:ascii="標楷體" w:eastAsia="標楷體" w:hAnsi="標楷體" w:hint="eastAsia"/>
          <w:sz w:val="20"/>
        </w:rPr>
        <w:t>113年2月29日財金字第</w:t>
      </w:r>
      <w:r w:rsidRPr="00112B4C">
        <w:rPr>
          <w:rFonts w:ascii="標楷體" w:eastAsia="標楷體" w:hAnsi="標楷體"/>
          <w:sz w:val="20"/>
        </w:rPr>
        <w:t>1135200061</w:t>
      </w:r>
      <w:r>
        <w:rPr>
          <w:rFonts w:ascii="標楷體" w:eastAsia="標楷體" w:hAnsi="標楷體" w:hint="eastAsia"/>
          <w:sz w:val="20"/>
        </w:rPr>
        <w:t>號</w:t>
      </w:r>
      <w:r>
        <w:rPr>
          <w:rFonts w:ascii="標楷體" w:eastAsia="標楷體" w:hAnsi="標楷體"/>
          <w:sz w:val="20"/>
        </w:rPr>
        <w:t>簽核備</w:t>
      </w:r>
      <w:bookmarkStart w:id="0" w:name="_GoBack"/>
      <w:bookmarkEnd w:id="0"/>
    </w:p>
    <w:p w:rsidR="00647F88" w:rsidRPr="00647F88" w:rsidRDefault="00647F88" w:rsidP="00647F88">
      <w:pPr>
        <w:adjustRightInd w:val="0"/>
        <w:snapToGrid w:val="0"/>
        <w:jc w:val="right"/>
        <w:rPr>
          <w:rFonts w:ascii="標楷體" w:eastAsia="標楷體" w:hAnsi="標楷體"/>
          <w:sz w:val="20"/>
        </w:rPr>
      </w:pPr>
    </w:p>
    <w:p w:rsidR="003F34AE" w:rsidRPr="00326094" w:rsidRDefault="003F34AE" w:rsidP="00CA4E08">
      <w:pPr>
        <w:numPr>
          <w:ilvl w:val="0"/>
          <w:numId w:val="1"/>
        </w:numPr>
        <w:tabs>
          <w:tab w:val="clear" w:pos="720"/>
        </w:tabs>
        <w:ind w:left="1386" w:hanging="850"/>
        <w:jc w:val="both"/>
        <w:rPr>
          <w:rFonts w:eastAsia="標楷體"/>
        </w:rPr>
      </w:pPr>
      <w:r w:rsidRPr="00326094">
        <w:rPr>
          <w:rFonts w:eastAsia="標楷體" w:hint="eastAsia"/>
        </w:rPr>
        <w:t>國立</w:t>
      </w:r>
      <w:r w:rsidR="009E6A8C" w:rsidRPr="00326094">
        <w:rPr>
          <w:rFonts w:eastAsia="標楷體" w:hint="eastAsia"/>
        </w:rPr>
        <w:t>虎尾科技大學</w:t>
      </w:r>
      <w:r w:rsidR="001C65B3" w:rsidRPr="00326094">
        <w:rPr>
          <w:rFonts w:eastAsia="標楷體" w:hint="eastAsia"/>
        </w:rPr>
        <w:t>財務金融</w:t>
      </w:r>
      <w:r w:rsidRPr="00326094">
        <w:rPr>
          <w:rFonts w:eastAsia="標楷體" w:hint="eastAsia"/>
        </w:rPr>
        <w:t>系</w:t>
      </w:r>
      <w:r w:rsidR="004C27BC" w:rsidRPr="00326094">
        <w:rPr>
          <w:rFonts w:eastAsia="標楷體" w:hint="eastAsia"/>
        </w:rPr>
        <w:t>（以下簡稱本系）</w:t>
      </w:r>
      <w:r w:rsidR="00647F88" w:rsidRPr="00E905E5">
        <w:rPr>
          <w:rFonts w:eastAsia="標楷體" w:hint="eastAsia"/>
        </w:rPr>
        <w:t>專任</w:t>
      </w:r>
      <w:r w:rsidRPr="00326094">
        <w:rPr>
          <w:rFonts w:eastAsia="標楷體" w:hint="eastAsia"/>
        </w:rPr>
        <w:t>教師徵聘辦法係根據</w:t>
      </w:r>
      <w:r w:rsidR="00E87F1E" w:rsidRPr="00326094">
        <w:rPr>
          <w:rFonts w:eastAsia="標楷體" w:hint="eastAsia"/>
        </w:rPr>
        <w:t>國立虎尾科技大學</w:t>
      </w:r>
      <w:r w:rsidR="001470B0" w:rsidRPr="00E905E5">
        <w:rPr>
          <w:rFonts w:eastAsia="標楷體" w:hint="eastAsia"/>
        </w:rPr>
        <w:t>專任</w:t>
      </w:r>
      <w:r w:rsidRPr="00326094">
        <w:rPr>
          <w:rFonts w:eastAsia="標楷體" w:hint="eastAsia"/>
        </w:rPr>
        <w:t>教師徵聘辦法訂定之。</w:t>
      </w:r>
    </w:p>
    <w:p w:rsidR="003F34AE" w:rsidRPr="00326094" w:rsidRDefault="003F34AE" w:rsidP="005539AF">
      <w:pPr>
        <w:numPr>
          <w:ilvl w:val="0"/>
          <w:numId w:val="1"/>
        </w:numPr>
        <w:tabs>
          <w:tab w:val="clear" w:pos="720"/>
        </w:tabs>
        <w:ind w:left="1386" w:hanging="850"/>
        <w:jc w:val="both"/>
        <w:rPr>
          <w:rFonts w:eastAsia="標楷體"/>
        </w:rPr>
      </w:pPr>
      <w:r w:rsidRPr="00326094">
        <w:rPr>
          <w:rFonts w:ascii="華康中楷體" w:eastAsia="標楷體" w:hAnsi="華康中楷體" w:hint="eastAsia"/>
        </w:rPr>
        <w:t>本系依據本辦法成立「</w:t>
      </w:r>
      <w:r w:rsidR="001C65B3" w:rsidRPr="00326094">
        <w:rPr>
          <w:rFonts w:ascii="華康中楷體" w:eastAsia="標楷體" w:hAnsi="華康中楷體" w:hint="eastAsia"/>
        </w:rPr>
        <w:t>財務金融</w:t>
      </w:r>
      <w:r w:rsidRPr="00326094">
        <w:rPr>
          <w:rFonts w:ascii="華康中楷體" w:eastAsia="標楷體" w:hAnsi="華康中楷體" w:hint="eastAsia"/>
        </w:rPr>
        <w:t>系</w:t>
      </w:r>
      <w:r w:rsidR="005D54E5" w:rsidRPr="00326094">
        <w:rPr>
          <w:rFonts w:ascii="華康中楷體" w:eastAsia="標楷體" w:hAnsi="華康中楷體" w:hint="eastAsia"/>
        </w:rPr>
        <w:t>教師</w:t>
      </w:r>
      <w:r w:rsidRPr="00326094">
        <w:rPr>
          <w:rFonts w:eastAsia="標楷體" w:hint="eastAsia"/>
        </w:rPr>
        <w:t>徵聘委員會」（</w:t>
      </w:r>
      <w:r w:rsidRPr="00326094">
        <w:rPr>
          <w:rFonts w:ascii="華康中楷體" w:eastAsia="標楷體" w:hAnsi="華康中楷體" w:hint="eastAsia"/>
        </w:rPr>
        <w:t>以下簡稱本</w:t>
      </w:r>
      <w:r w:rsidRPr="00326094">
        <w:rPr>
          <w:rFonts w:eastAsia="標楷體" w:hint="eastAsia"/>
        </w:rPr>
        <w:t>委員</w:t>
      </w:r>
      <w:r w:rsidRPr="00326094">
        <w:rPr>
          <w:rFonts w:ascii="華康中楷體" w:eastAsia="標楷體" w:hAnsi="華康中楷體" w:hint="eastAsia"/>
        </w:rPr>
        <w:t>會），</w:t>
      </w:r>
      <w:r w:rsidR="005539AF" w:rsidRPr="00E905E5">
        <w:rPr>
          <w:rFonts w:eastAsia="標楷體"/>
        </w:rPr>
        <w:t>委員至少五人，由副教授以上</w:t>
      </w:r>
      <w:r w:rsidR="005539AF" w:rsidRPr="00E905E5">
        <w:rPr>
          <w:rFonts w:eastAsia="標楷體"/>
        </w:rPr>
        <w:t>(</w:t>
      </w:r>
      <w:r w:rsidR="005539AF" w:rsidRPr="00E905E5">
        <w:rPr>
          <w:rFonts w:eastAsia="標楷體"/>
        </w:rPr>
        <w:t>含</w:t>
      </w:r>
      <w:r w:rsidR="005539AF" w:rsidRPr="00E905E5">
        <w:rPr>
          <w:rFonts w:eastAsia="標楷體"/>
        </w:rPr>
        <w:t>)</w:t>
      </w:r>
      <w:r w:rsidR="005539AF" w:rsidRPr="00E905E5">
        <w:rPr>
          <w:rFonts w:eastAsia="標楷體"/>
        </w:rPr>
        <w:t>之教師擔任</w:t>
      </w:r>
      <w:r w:rsidR="005539AF" w:rsidRPr="00E905E5">
        <w:rPr>
          <w:rFonts w:eastAsia="標楷體" w:hint="eastAsia"/>
        </w:rPr>
        <w:t>。</w:t>
      </w:r>
    </w:p>
    <w:p w:rsidR="005539AF" w:rsidRPr="005539AF" w:rsidRDefault="003F34AE" w:rsidP="00CF0C23">
      <w:pPr>
        <w:numPr>
          <w:ilvl w:val="0"/>
          <w:numId w:val="1"/>
        </w:numPr>
        <w:tabs>
          <w:tab w:val="clear" w:pos="720"/>
        </w:tabs>
        <w:ind w:left="1386" w:hanging="850"/>
        <w:jc w:val="both"/>
        <w:rPr>
          <w:rFonts w:eastAsia="標楷體"/>
        </w:rPr>
      </w:pPr>
      <w:r w:rsidRPr="00326094">
        <w:rPr>
          <w:rFonts w:ascii="華康中楷體" w:eastAsia="標楷體" w:hAnsi="華康中楷體" w:hint="eastAsia"/>
        </w:rPr>
        <w:t>本委員會</w:t>
      </w:r>
      <w:r w:rsidR="005539AF" w:rsidRPr="00E905E5">
        <w:rPr>
          <w:rFonts w:eastAsia="標楷體" w:hint="eastAsia"/>
        </w:rPr>
        <w:t>含副教授以上之教師有五人以上（含）者，由本系所有副教授以上教師組成，並由單位主管為當然委員兼召集人；若</w:t>
      </w:r>
      <w:r w:rsidR="00143DC8" w:rsidRPr="00E905E5">
        <w:rPr>
          <w:rFonts w:eastAsia="標楷體" w:hint="eastAsia"/>
        </w:rPr>
        <w:t>本系</w:t>
      </w:r>
      <w:r w:rsidR="005539AF" w:rsidRPr="00E905E5">
        <w:rPr>
          <w:rFonts w:eastAsia="標楷體" w:hint="eastAsia"/>
        </w:rPr>
        <w:t>副教授以上之教師不足五人，以其所屬院教評會審議之學院院長為當然委員兼召集人，如併同院長之委員人數仍不足五人時，則由院長另外擇聘符合</w:t>
      </w:r>
      <w:r w:rsidR="003B5855" w:rsidRPr="00E905E5">
        <w:rPr>
          <w:rFonts w:eastAsia="標楷體" w:hint="eastAsia"/>
        </w:rPr>
        <w:t>本系</w:t>
      </w:r>
      <w:r w:rsidR="005539AF" w:rsidRPr="00E905E5">
        <w:rPr>
          <w:rFonts w:eastAsia="標楷體" w:hint="eastAsia"/>
        </w:rPr>
        <w:t>專業學術領域之校內外副教授以上教師組成。審查徵聘教師時應遵守低階不得高審原則，具相當職級教師不足時得委請召集人邀請校內外相關領域教師擔任。</w:t>
      </w:r>
    </w:p>
    <w:p w:rsidR="003F34AE" w:rsidRPr="00CA4E08" w:rsidRDefault="003F34AE" w:rsidP="00CA4E08">
      <w:pPr>
        <w:numPr>
          <w:ilvl w:val="0"/>
          <w:numId w:val="1"/>
        </w:numPr>
        <w:tabs>
          <w:tab w:val="clear" w:pos="720"/>
        </w:tabs>
        <w:ind w:left="1386" w:hanging="850"/>
        <w:jc w:val="both"/>
        <w:rPr>
          <w:rFonts w:eastAsia="標楷體"/>
        </w:rPr>
      </w:pPr>
      <w:r w:rsidRPr="00CA4E08">
        <w:rPr>
          <w:rFonts w:eastAsia="標楷體" w:hint="eastAsia"/>
        </w:rPr>
        <w:t>本系徵聘教師前須先由本委員會議決公開徵聘程序，得包括刊登廣告、面談、公開演講、試教等過程。</w:t>
      </w:r>
    </w:p>
    <w:p w:rsidR="003F34AE" w:rsidRPr="00CA4E08" w:rsidRDefault="003F34AE" w:rsidP="00CA4E08">
      <w:pPr>
        <w:numPr>
          <w:ilvl w:val="0"/>
          <w:numId w:val="1"/>
        </w:numPr>
        <w:tabs>
          <w:tab w:val="clear" w:pos="720"/>
        </w:tabs>
        <w:ind w:left="1386" w:hanging="850"/>
        <w:jc w:val="both"/>
        <w:rPr>
          <w:rFonts w:eastAsia="標楷體"/>
        </w:rPr>
      </w:pPr>
      <w:r w:rsidRPr="00CA4E08">
        <w:rPr>
          <w:rFonts w:eastAsia="標楷體" w:hint="eastAsia"/>
        </w:rPr>
        <w:t>本系在徵聘教師前，須將本委員會各委員與召集人名單以及擬進行之徵聘程序，逐級送校長核備後方得開始進行徵聘作業，作業過程不符合本辦法規定者不予聘任。</w:t>
      </w:r>
    </w:p>
    <w:p w:rsidR="003B5855" w:rsidRPr="003B5855" w:rsidRDefault="003F34AE" w:rsidP="00DB1FAE">
      <w:pPr>
        <w:numPr>
          <w:ilvl w:val="0"/>
          <w:numId w:val="1"/>
        </w:numPr>
        <w:tabs>
          <w:tab w:val="clear" w:pos="720"/>
        </w:tabs>
        <w:ind w:left="1386" w:hanging="850"/>
        <w:jc w:val="both"/>
        <w:rPr>
          <w:rFonts w:ascii="標楷體" w:eastAsia="標楷體" w:hAnsi="標楷體"/>
          <w:sz w:val="23"/>
          <w:szCs w:val="23"/>
        </w:rPr>
      </w:pPr>
      <w:r w:rsidRPr="003B5855">
        <w:rPr>
          <w:rFonts w:ascii="標楷體" w:eastAsia="標楷體" w:hAnsi="標楷體" w:hint="eastAsia"/>
        </w:rPr>
        <w:t>徵聘人選由本委員會議決，並送本系、院級及校級三級教師評審委員會逐級審議通過聘任之。</w:t>
      </w:r>
    </w:p>
    <w:p w:rsidR="00F54D03" w:rsidRPr="00E905E5" w:rsidRDefault="00DC6AA8" w:rsidP="00F54D03">
      <w:pPr>
        <w:numPr>
          <w:ilvl w:val="0"/>
          <w:numId w:val="1"/>
        </w:numPr>
        <w:tabs>
          <w:tab w:val="clear" w:pos="720"/>
        </w:tabs>
        <w:ind w:left="1386" w:hanging="850"/>
        <w:jc w:val="both"/>
        <w:rPr>
          <w:rFonts w:eastAsia="標楷體"/>
        </w:rPr>
      </w:pPr>
      <w:r w:rsidRPr="00E905E5">
        <w:rPr>
          <w:rFonts w:eastAsia="標楷體" w:hint="eastAsia"/>
        </w:rPr>
        <w:t>本委</w:t>
      </w:r>
      <w:r w:rsidR="00F54D03" w:rsidRPr="00E905E5">
        <w:rPr>
          <w:rFonts w:eastAsia="標楷體" w:hint="eastAsia"/>
        </w:rPr>
        <w:t>員會委員與應徵人有下列關係之一者，應予以迴避：</w:t>
      </w:r>
    </w:p>
    <w:p w:rsidR="00F54D03" w:rsidRPr="00E905E5" w:rsidRDefault="00F54D03" w:rsidP="00F54D03">
      <w:pPr>
        <w:pStyle w:val="a7"/>
        <w:numPr>
          <w:ilvl w:val="0"/>
          <w:numId w:val="3"/>
        </w:numPr>
        <w:ind w:leftChars="0"/>
        <w:jc w:val="both"/>
        <w:rPr>
          <w:rFonts w:ascii="標楷體" w:eastAsia="標楷體" w:hAnsi="標楷體"/>
        </w:rPr>
      </w:pPr>
      <w:r w:rsidRPr="00E905E5">
        <w:rPr>
          <w:rFonts w:ascii="標楷體" w:eastAsia="標楷體" w:hAnsi="標楷體" w:hint="eastAsia"/>
        </w:rPr>
        <w:t>學位論文指導師生。</w:t>
      </w:r>
    </w:p>
    <w:p w:rsidR="00F54D03" w:rsidRPr="00E905E5" w:rsidRDefault="00F54D03" w:rsidP="00F54D03">
      <w:pPr>
        <w:pStyle w:val="a7"/>
        <w:numPr>
          <w:ilvl w:val="0"/>
          <w:numId w:val="3"/>
        </w:numPr>
        <w:ind w:leftChars="0"/>
        <w:jc w:val="both"/>
        <w:rPr>
          <w:rFonts w:ascii="標楷體" w:eastAsia="標楷體" w:hAnsi="標楷體"/>
        </w:rPr>
      </w:pPr>
      <w:r w:rsidRPr="00E905E5">
        <w:rPr>
          <w:rFonts w:ascii="標楷體" w:eastAsia="標楷體" w:hAnsi="標楷體" w:hint="eastAsia"/>
        </w:rPr>
        <w:t>配偶、前配偶、四親等內之血親或三親等內之姻親或曾有此關係者。</w:t>
      </w:r>
    </w:p>
    <w:p w:rsidR="00F54D03" w:rsidRPr="00E905E5" w:rsidRDefault="00F54D03" w:rsidP="00F54D03">
      <w:pPr>
        <w:pStyle w:val="a7"/>
        <w:numPr>
          <w:ilvl w:val="0"/>
          <w:numId w:val="3"/>
        </w:numPr>
        <w:ind w:leftChars="0"/>
        <w:jc w:val="both"/>
        <w:rPr>
          <w:rFonts w:ascii="標楷體" w:eastAsia="標楷體" w:hAnsi="標楷體"/>
        </w:rPr>
      </w:pPr>
      <w:r w:rsidRPr="00E905E5">
        <w:rPr>
          <w:rFonts w:ascii="標楷體" w:eastAsia="標楷體" w:hAnsi="標楷體" w:hint="eastAsia"/>
        </w:rPr>
        <w:t>同一論文指導教授。</w:t>
      </w:r>
    </w:p>
    <w:p w:rsidR="00F54D03" w:rsidRPr="00E905E5" w:rsidRDefault="00F54D03" w:rsidP="00F54D03">
      <w:pPr>
        <w:pStyle w:val="a7"/>
        <w:numPr>
          <w:ilvl w:val="0"/>
          <w:numId w:val="3"/>
        </w:numPr>
        <w:ind w:leftChars="0"/>
        <w:jc w:val="both"/>
        <w:rPr>
          <w:rFonts w:ascii="標楷體" w:eastAsia="標楷體" w:hAnsi="標楷體"/>
        </w:rPr>
      </w:pPr>
      <w:r w:rsidRPr="00E905E5">
        <w:rPr>
          <w:rFonts w:ascii="標楷體" w:eastAsia="標楷體" w:hAnsi="標楷體" w:hint="eastAsia"/>
        </w:rPr>
        <w:t>近三年有學術合作關係，其近三年以案件初次審查當月往前推算三年。</w:t>
      </w:r>
    </w:p>
    <w:p w:rsidR="00F54D03" w:rsidRPr="00E905E5" w:rsidRDefault="00F54D03" w:rsidP="00F54D03">
      <w:pPr>
        <w:pStyle w:val="a7"/>
        <w:numPr>
          <w:ilvl w:val="0"/>
          <w:numId w:val="3"/>
        </w:numPr>
        <w:ind w:leftChars="0"/>
        <w:jc w:val="both"/>
        <w:rPr>
          <w:rFonts w:ascii="標楷體" w:eastAsia="標楷體" w:hAnsi="標楷體"/>
        </w:rPr>
      </w:pPr>
      <w:r w:rsidRPr="00E905E5">
        <w:rPr>
          <w:rFonts w:ascii="標楷體" w:eastAsia="標楷體" w:hAnsi="標楷體" w:hint="eastAsia"/>
        </w:rPr>
        <w:t>曾在同一學校同一系所或單位服務。</w:t>
      </w:r>
    </w:p>
    <w:p w:rsidR="00F54D03" w:rsidRPr="00E905E5" w:rsidRDefault="00F54D03" w:rsidP="00F54D03">
      <w:pPr>
        <w:pStyle w:val="a7"/>
        <w:numPr>
          <w:ilvl w:val="0"/>
          <w:numId w:val="3"/>
        </w:numPr>
        <w:ind w:leftChars="0"/>
        <w:jc w:val="both"/>
        <w:rPr>
          <w:rFonts w:ascii="標楷體" w:eastAsia="標楷體" w:hAnsi="標楷體"/>
        </w:rPr>
      </w:pPr>
      <w:r w:rsidRPr="00E905E5">
        <w:rPr>
          <w:rFonts w:ascii="標楷體" w:eastAsia="標楷體" w:hAnsi="標楷體" w:hint="eastAsia"/>
        </w:rPr>
        <w:t>依其他法規應予迴避。</w:t>
      </w:r>
    </w:p>
    <w:p w:rsidR="00F54D03" w:rsidRPr="00E905E5" w:rsidRDefault="00F54D03" w:rsidP="00F54D03">
      <w:pPr>
        <w:ind w:left="1386"/>
        <w:jc w:val="both"/>
        <w:rPr>
          <w:rFonts w:ascii="標楷體" w:eastAsia="標楷體" w:hAnsi="標楷體"/>
        </w:rPr>
      </w:pPr>
      <w:r w:rsidRPr="00E905E5">
        <w:rPr>
          <w:rFonts w:ascii="標楷體" w:eastAsia="標楷體" w:hAnsi="標楷體" w:hint="eastAsia"/>
        </w:rPr>
        <w:t>前項第五款，如應徵者現</w:t>
      </w:r>
      <w:r w:rsidRPr="00E905E5">
        <w:rPr>
          <w:rFonts w:ascii="標楷體" w:eastAsia="標楷體" w:hAnsi="標楷體"/>
        </w:rPr>
        <w:t>(</w:t>
      </w:r>
      <w:r w:rsidRPr="00E905E5">
        <w:rPr>
          <w:rFonts w:ascii="標楷體" w:eastAsia="標楷體" w:hAnsi="標楷體" w:hint="eastAsia"/>
        </w:rPr>
        <w:t>曾</w:t>
      </w:r>
      <w:r w:rsidRPr="00E905E5">
        <w:rPr>
          <w:rFonts w:ascii="標楷體" w:eastAsia="標楷體" w:hAnsi="標楷體"/>
        </w:rPr>
        <w:t>)</w:t>
      </w:r>
      <w:r w:rsidRPr="00E905E5">
        <w:rPr>
          <w:rFonts w:ascii="標楷體" w:eastAsia="標楷體" w:hAnsi="標楷體" w:hint="eastAsia"/>
        </w:rPr>
        <w:t>服務於擬聘任單位，則該單位所屬教師得擔任本委員會之委員，惟所佔比例應低於委員總人數之二分之一。</w:t>
      </w:r>
    </w:p>
    <w:p w:rsidR="003B5855" w:rsidRPr="00E905E5" w:rsidRDefault="003B5855" w:rsidP="00DB1FAE">
      <w:pPr>
        <w:numPr>
          <w:ilvl w:val="0"/>
          <w:numId w:val="1"/>
        </w:numPr>
        <w:tabs>
          <w:tab w:val="clear" w:pos="720"/>
        </w:tabs>
        <w:ind w:left="1386" w:hanging="850"/>
        <w:jc w:val="both"/>
        <w:rPr>
          <w:rFonts w:eastAsia="標楷體"/>
        </w:rPr>
      </w:pPr>
      <w:r w:rsidRPr="00E905E5">
        <w:rPr>
          <w:rFonts w:eastAsia="標楷體"/>
        </w:rPr>
        <w:t>本辦法未盡事宜</w:t>
      </w:r>
      <w:r w:rsidRPr="00E905E5">
        <w:rPr>
          <w:rFonts w:eastAsia="標楷體" w:hint="eastAsia"/>
        </w:rPr>
        <w:t>，</w:t>
      </w:r>
      <w:r w:rsidRPr="00E905E5">
        <w:rPr>
          <w:rFonts w:eastAsia="標楷體"/>
        </w:rPr>
        <w:t>均依本校專任教師徵聘辦法</w:t>
      </w:r>
      <w:r w:rsidRPr="00E905E5">
        <w:rPr>
          <w:rFonts w:eastAsia="標楷體" w:hint="eastAsia"/>
        </w:rPr>
        <w:t>、</w:t>
      </w:r>
      <w:r w:rsidRPr="00E905E5">
        <w:rPr>
          <w:rFonts w:eastAsia="標楷體"/>
        </w:rPr>
        <w:t>本校教師聘任暨升等辦法及相關法令規定辦理</w:t>
      </w:r>
      <w:r w:rsidRPr="00E905E5">
        <w:rPr>
          <w:rFonts w:eastAsia="標楷體" w:hint="eastAsia"/>
        </w:rPr>
        <w:t>。</w:t>
      </w:r>
    </w:p>
    <w:p w:rsidR="00647F88" w:rsidRDefault="003F34AE" w:rsidP="00CA4E08">
      <w:pPr>
        <w:numPr>
          <w:ilvl w:val="0"/>
          <w:numId w:val="1"/>
        </w:numPr>
        <w:tabs>
          <w:tab w:val="clear" w:pos="720"/>
        </w:tabs>
        <w:ind w:left="1386" w:hanging="850"/>
        <w:jc w:val="both"/>
        <w:rPr>
          <w:rFonts w:eastAsia="標楷體"/>
        </w:rPr>
      </w:pPr>
      <w:r w:rsidRPr="00CA4E08">
        <w:rPr>
          <w:rFonts w:eastAsia="標楷體" w:hint="eastAsia"/>
        </w:rPr>
        <w:t>本辦法經本系</w:t>
      </w:r>
      <w:r w:rsidR="003803AC" w:rsidRPr="00CA4E08">
        <w:rPr>
          <w:rFonts w:eastAsia="標楷體" w:hint="eastAsia"/>
        </w:rPr>
        <w:t>系務會議</w:t>
      </w:r>
      <w:r w:rsidRPr="00CA4E08">
        <w:rPr>
          <w:rFonts w:eastAsia="標楷體" w:hint="eastAsia"/>
        </w:rPr>
        <w:t>通過後，逐級送校長核備後實施，修正時亦同。</w:t>
      </w:r>
    </w:p>
    <w:p w:rsidR="00647F88" w:rsidRDefault="00647F88">
      <w:pPr>
        <w:widowControl/>
        <w:rPr>
          <w:rFonts w:eastAsia="標楷體"/>
        </w:rPr>
      </w:pPr>
      <w:r>
        <w:rPr>
          <w:rFonts w:eastAsia="標楷體"/>
        </w:rPr>
        <w:br w:type="page"/>
      </w:r>
    </w:p>
    <w:p w:rsidR="00647F88" w:rsidRDefault="00647F88">
      <w:pPr>
        <w:widowControl/>
        <w:rPr>
          <w:rFonts w:eastAsia="標楷體"/>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0"/>
        <w:gridCol w:w="4191"/>
        <w:gridCol w:w="1679"/>
      </w:tblGrid>
      <w:tr w:rsidR="00647F88" w:rsidRPr="007A141E" w:rsidTr="00C42F98">
        <w:trPr>
          <w:trHeight w:val="911"/>
          <w:jc w:val="center"/>
        </w:trPr>
        <w:tc>
          <w:tcPr>
            <w:tcW w:w="10060" w:type="dxa"/>
            <w:gridSpan w:val="3"/>
            <w:shd w:val="clear" w:color="auto" w:fill="auto"/>
            <w:vAlign w:val="center"/>
          </w:tcPr>
          <w:p w:rsidR="00647F88" w:rsidRPr="00BC1175" w:rsidRDefault="00647F88" w:rsidP="00FC167C">
            <w:pPr>
              <w:ind w:leftChars="-1" w:left="-2" w:rightChars="-82" w:right="-197"/>
              <w:jc w:val="center"/>
              <w:rPr>
                <w:rFonts w:ascii="標楷體" w:eastAsia="標楷體" w:hAnsi="標楷體"/>
                <w:sz w:val="32"/>
                <w:szCs w:val="32"/>
              </w:rPr>
            </w:pPr>
            <w:bookmarkStart w:id="1" w:name="OLE_LINK1"/>
            <w:bookmarkStart w:id="2" w:name="OLE_LINK2"/>
            <w:r w:rsidRPr="00EC2E59">
              <w:rPr>
                <w:rFonts w:ascii="標楷體" w:eastAsia="標楷體" w:hAnsi="標楷體" w:cs="DFKaiShu-SB-Estd-BF" w:hint="eastAsia"/>
                <w:kern w:val="0"/>
                <w:sz w:val="28"/>
                <w:szCs w:val="28"/>
              </w:rPr>
              <w:t>國立虎尾科技大學財務金融系</w:t>
            </w:r>
            <w:r w:rsidR="001B3D37">
              <w:rPr>
                <w:rFonts w:ascii="標楷體" w:eastAsia="標楷體" w:hAnsi="標楷體" w:cs="DFKaiShu-SB-Estd-BF" w:hint="eastAsia"/>
                <w:kern w:val="0"/>
                <w:sz w:val="28"/>
                <w:szCs w:val="28"/>
              </w:rPr>
              <w:t>專任</w:t>
            </w:r>
            <w:r w:rsidRPr="00647F88">
              <w:rPr>
                <w:rFonts w:ascii="標楷體" w:eastAsia="標楷體" w:hAnsi="標楷體" w:cs="DFKaiShu-SB-Estd-BF" w:hint="eastAsia"/>
                <w:kern w:val="0"/>
                <w:sz w:val="28"/>
                <w:szCs w:val="28"/>
              </w:rPr>
              <w:t>教師徵聘辦法</w:t>
            </w:r>
            <w:r w:rsidR="00724F99">
              <w:rPr>
                <w:rFonts w:ascii="標楷體" w:eastAsia="標楷體" w:hAnsi="標楷體" w:cs="DFKaiShu-SB-Estd-BF" w:hint="eastAsia"/>
                <w:kern w:val="0"/>
                <w:sz w:val="28"/>
                <w:szCs w:val="28"/>
              </w:rPr>
              <w:t xml:space="preserve"> </w:t>
            </w:r>
            <w:r>
              <w:rPr>
                <w:rFonts w:ascii="標楷體" w:eastAsia="標楷體" w:hAnsi="標楷體" w:cs="DFKaiShu-SB-Estd-BF" w:hint="eastAsia"/>
                <w:kern w:val="0"/>
                <w:sz w:val="28"/>
                <w:szCs w:val="28"/>
              </w:rPr>
              <w:t>修正</w:t>
            </w:r>
            <w:r w:rsidRPr="00B936C2">
              <w:rPr>
                <w:rFonts w:ascii="標楷體" w:eastAsia="標楷體" w:hAnsi="標楷體" w:cs="DFKaiShu-SB-Estd-BF" w:hint="eastAsia"/>
                <w:kern w:val="0"/>
                <w:sz w:val="28"/>
                <w:szCs w:val="28"/>
              </w:rPr>
              <w:t>對照表</w:t>
            </w:r>
          </w:p>
          <w:bookmarkEnd w:id="1"/>
          <w:bookmarkEnd w:id="2"/>
          <w:p w:rsidR="00647F88" w:rsidRPr="001274AE" w:rsidRDefault="00647F88" w:rsidP="00BC58F9">
            <w:pPr>
              <w:adjustRightInd w:val="0"/>
              <w:snapToGrid w:val="0"/>
              <w:ind w:leftChars="236" w:left="566"/>
              <w:jc w:val="right"/>
              <w:rPr>
                <w:rFonts w:ascii="標楷體" w:eastAsia="標楷體" w:hAnsi="標楷體" w:cs="DFKaiShu-SB-Estd-BF"/>
                <w:kern w:val="0"/>
                <w:sz w:val="20"/>
                <w:szCs w:val="20"/>
              </w:rPr>
            </w:pPr>
            <w:r w:rsidRPr="002067CF">
              <w:rPr>
                <w:rFonts w:ascii="標楷體" w:eastAsia="標楷體" w:hAnsi="標楷體" w:hint="eastAsia"/>
                <w:w w:val="90"/>
                <w:sz w:val="20"/>
              </w:rPr>
              <w:t>1</w:t>
            </w:r>
            <w:r w:rsidRPr="002067CF">
              <w:rPr>
                <w:rFonts w:ascii="標楷體" w:eastAsia="標楷體" w:hAnsi="標楷體"/>
                <w:w w:val="90"/>
                <w:sz w:val="20"/>
              </w:rPr>
              <w:t>1</w:t>
            </w:r>
            <w:r w:rsidR="00413E55">
              <w:rPr>
                <w:rFonts w:ascii="標楷體" w:eastAsia="標楷體" w:hAnsi="標楷體"/>
                <w:w w:val="90"/>
                <w:sz w:val="20"/>
              </w:rPr>
              <w:t>3</w:t>
            </w:r>
            <w:r w:rsidRPr="002067CF">
              <w:rPr>
                <w:rFonts w:ascii="標楷體" w:eastAsia="標楷體" w:hAnsi="標楷體" w:hint="eastAsia"/>
                <w:w w:val="90"/>
                <w:sz w:val="20"/>
              </w:rPr>
              <w:t>年</w:t>
            </w:r>
            <w:r w:rsidR="00413E55">
              <w:rPr>
                <w:rFonts w:ascii="標楷體" w:eastAsia="標楷體" w:hAnsi="標楷體" w:hint="eastAsia"/>
                <w:w w:val="90"/>
                <w:sz w:val="20"/>
              </w:rPr>
              <w:t>2</w:t>
            </w:r>
            <w:r w:rsidRPr="002067CF">
              <w:rPr>
                <w:rFonts w:ascii="標楷體" w:eastAsia="標楷體" w:hAnsi="標楷體" w:hint="eastAsia"/>
                <w:w w:val="90"/>
                <w:sz w:val="20"/>
              </w:rPr>
              <w:t>月</w:t>
            </w:r>
            <w:r w:rsidR="009D60B3">
              <w:rPr>
                <w:rFonts w:ascii="標楷體" w:eastAsia="標楷體" w:hAnsi="標楷體" w:hint="eastAsia"/>
                <w:w w:val="90"/>
                <w:sz w:val="20"/>
              </w:rPr>
              <w:t>21</w:t>
            </w:r>
            <w:r w:rsidRPr="002067CF">
              <w:rPr>
                <w:rFonts w:ascii="標楷體" w:eastAsia="標楷體" w:hAnsi="標楷體" w:hint="eastAsia"/>
                <w:w w:val="90"/>
                <w:sz w:val="20"/>
              </w:rPr>
              <w:t>日1</w:t>
            </w:r>
            <w:r w:rsidRPr="002067CF">
              <w:rPr>
                <w:rFonts w:ascii="標楷體" w:eastAsia="標楷體" w:hAnsi="標楷體"/>
                <w:w w:val="90"/>
                <w:sz w:val="20"/>
              </w:rPr>
              <w:t>1</w:t>
            </w:r>
            <w:r w:rsidR="00413E55">
              <w:rPr>
                <w:rFonts w:ascii="標楷體" w:eastAsia="標楷體" w:hAnsi="標楷體"/>
                <w:w w:val="90"/>
                <w:sz w:val="20"/>
              </w:rPr>
              <w:t>3</w:t>
            </w:r>
            <w:r w:rsidRPr="002067CF">
              <w:rPr>
                <w:rFonts w:ascii="標楷體" w:eastAsia="標楷體" w:hAnsi="標楷體" w:hint="eastAsia"/>
                <w:w w:val="90"/>
                <w:sz w:val="20"/>
              </w:rPr>
              <w:t>學年度第</w:t>
            </w:r>
            <w:r w:rsidR="00BC58F9">
              <w:rPr>
                <w:rFonts w:ascii="標楷體" w:eastAsia="標楷體" w:hAnsi="標楷體"/>
                <w:w w:val="90"/>
                <w:sz w:val="20"/>
              </w:rPr>
              <w:t>3</w:t>
            </w:r>
            <w:r w:rsidRPr="002067CF">
              <w:rPr>
                <w:rFonts w:ascii="標楷體" w:eastAsia="標楷體" w:hAnsi="標楷體" w:hint="eastAsia"/>
                <w:w w:val="90"/>
                <w:sz w:val="20"/>
              </w:rPr>
              <w:t>次系務會議修訂通過</w:t>
            </w:r>
          </w:p>
        </w:tc>
      </w:tr>
      <w:tr w:rsidR="00647F88" w:rsidRPr="007A141E" w:rsidTr="002C075D">
        <w:trPr>
          <w:trHeight w:val="613"/>
          <w:jc w:val="center"/>
        </w:trPr>
        <w:tc>
          <w:tcPr>
            <w:tcW w:w="4190" w:type="dxa"/>
            <w:shd w:val="clear" w:color="auto" w:fill="auto"/>
            <w:vAlign w:val="center"/>
          </w:tcPr>
          <w:p w:rsidR="00647F88" w:rsidRPr="00F407F6" w:rsidRDefault="00647F88" w:rsidP="00546ECD">
            <w:pPr>
              <w:jc w:val="center"/>
              <w:rPr>
                <w:rFonts w:ascii="標楷體" w:eastAsia="標楷體" w:hAnsi="標楷體"/>
                <w:b/>
                <w:bCs/>
              </w:rPr>
            </w:pPr>
            <w:r w:rsidRPr="00F407F6">
              <w:rPr>
                <w:rFonts w:ascii="標楷體" w:eastAsia="標楷體" w:hAnsi="標楷體" w:cs="DFKaiShu-SB-Estd-BF" w:hint="eastAsia"/>
                <w:kern w:val="0"/>
              </w:rPr>
              <w:t>修正</w:t>
            </w:r>
            <w:r>
              <w:rPr>
                <w:rFonts w:ascii="標楷體" w:eastAsia="標楷體" w:hAnsi="標楷體" w:cs="DFKaiShu-SB-Estd-BF" w:hint="eastAsia"/>
                <w:kern w:val="0"/>
              </w:rPr>
              <w:t>後</w:t>
            </w:r>
            <w:r w:rsidRPr="00F407F6">
              <w:rPr>
                <w:rFonts w:ascii="標楷體" w:eastAsia="標楷體" w:hAnsi="標楷體" w:cs="DFKaiShu-SB-Estd-BF" w:hint="eastAsia"/>
                <w:kern w:val="0"/>
              </w:rPr>
              <w:t>條文</w:t>
            </w:r>
          </w:p>
        </w:tc>
        <w:tc>
          <w:tcPr>
            <w:tcW w:w="4191" w:type="dxa"/>
            <w:shd w:val="clear" w:color="auto" w:fill="auto"/>
            <w:vAlign w:val="center"/>
          </w:tcPr>
          <w:p w:rsidR="00647F88" w:rsidRPr="00F407F6" w:rsidRDefault="00647F88" w:rsidP="00546ECD">
            <w:pPr>
              <w:jc w:val="center"/>
              <w:rPr>
                <w:rFonts w:ascii="標楷體" w:eastAsia="標楷體" w:hAnsi="標楷體"/>
                <w:b/>
                <w:bCs/>
              </w:rPr>
            </w:pPr>
            <w:r w:rsidRPr="00F407F6">
              <w:rPr>
                <w:rFonts w:ascii="標楷體" w:eastAsia="標楷體" w:hAnsi="標楷體" w:cs="DFKaiShu-SB-Estd-BF" w:hint="eastAsia"/>
                <w:kern w:val="0"/>
              </w:rPr>
              <w:t>現行條文</w:t>
            </w:r>
          </w:p>
        </w:tc>
        <w:tc>
          <w:tcPr>
            <w:tcW w:w="1679" w:type="dxa"/>
            <w:shd w:val="clear" w:color="auto" w:fill="auto"/>
            <w:vAlign w:val="center"/>
          </w:tcPr>
          <w:p w:rsidR="00647F88" w:rsidRPr="00F407F6" w:rsidRDefault="00647F88" w:rsidP="00546ECD">
            <w:pPr>
              <w:jc w:val="center"/>
              <w:rPr>
                <w:rFonts w:ascii="標楷體" w:eastAsia="標楷體" w:hAnsi="標楷體"/>
                <w:b/>
                <w:bCs/>
              </w:rPr>
            </w:pPr>
            <w:r w:rsidRPr="00F407F6">
              <w:rPr>
                <w:rFonts w:ascii="標楷體" w:eastAsia="標楷體" w:hAnsi="標楷體" w:cs="DFKaiShu-SB-Estd-BF" w:hint="eastAsia"/>
                <w:kern w:val="0"/>
              </w:rPr>
              <w:t>說</w:t>
            </w:r>
            <w:r w:rsidRPr="00F407F6">
              <w:rPr>
                <w:rFonts w:ascii="標楷體" w:eastAsia="標楷體" w:hAnsi="標楷體" w:cs="DFKaiShu-SB-Estd-BF"/>
                <w:kern w:val="0"/>
              </w:rPr>
              <w:t xml:space="preserve"> </w:t>
            </w:r>
            <w:r w:rsidRPr="00F407F6">
              <w:rPr>
                <w:rFonts w:ascii="標楷體" w:eastAsia="標楷體" w:hAnsi="標楷體" w:cs="DFKaiShu-SB-Estd-BF" w:hint="eastAsia"/>
                <w:kern w:val="0"/>
              </w:rPr>
              <w:t>明</w:t>
            </w:r>
          </w:p>
        </w:tc>
      </w:tr>
      <w:tr w:rsidR="00413E55" w:rsidRPr="007A141E" w:rsidTr="00546ECD">
        <w:trPr>
          <w:jc w:val="center"/>
        </w:trPr>
        <w:tc>
          <w:tcPr>
            <w:tcW w:w="4190" w:type="dxa"/>
            <w:shd w:val="clear" w:color="auto" w:fill="auto"/>
          </w:tcPr>
          <w:p w:rsidR="00DC5144" w:rsidRPr="00DC5144" w:rsidRDefault="00DC5144" w:rsidP="00065C29">
            <w:pPr>
              <w:autoSpaceDE w:val="0"/>
              <w:autoSpaceDN w:val="0"/>
              <w:adjustRightInd w:val="0"/>
              <w:spacing w:beforeLines="50" w:before="180" w:line="360" w:lineRule="atLeast"/>
              <w:ind w:left="871" w:rightChars="50" w:right="120" w:hangingChars="363" w:hanging="871"/>
              <w:jc w:val="both"/>
              <w:textAlignment w:val="baseline"/>
              <w:rPr>
                <w:rFonts w:ascii="標楷體" w:eastAsia="標楷體" w:hAnsi="標楷體"/>
              </w:rPr>
            </w:pPr>
            <w:r w:rsidRPr="00DC5144">
              <w:rPr>
                <w:rFonts w:ascii="標楷體" w:eastAsia="標楷體" w:hAnsi="標楷體" w:hint="eastAsia"/>
              </w:rPr>
              <w:t>國立虎尾科技大學財務金融系</w:t>
            </w:r>
            <w:r w:rsidR="00744AEC" w:rsidRPr="00241B5D">
              <w:rPr>
                <w:rFonts w:asciiTheme="minorEastAsia" w:eastAsiaTheme="minorEastAsia" w:hAnsiTheme="minorEastAsia" w:hint="eastAsia"/>
                <w:color w:val="FF0000"/>
                <w:u w:val="single"/>
              </w:rPr>
              <w:t>專任</w:t>
            </w:r>
            <w:r w:rsidRPr="00DC5144">
              <w:rPr>
                <w:rFonts w:ascii="標楷體" w:eastAsia="標楷體" w:hAnsi="標楷體" w:hint="eastAsia"/>
              </w:rPr>
              <w:t>教師徵聘辦法</w:t>
            </w:r>
          </w:p>
          <w:p w:rsidR="00413E55" w:rsidRPr="00DC5144" w:rsidRDefault="00413E55" w:rsidP="00FC167C">
            <w:pPr>
              <w:autoSpaceDE w:val="0"/>
              <w:autoSpaceDN w:val="0"/>
              <w:adjustRightInd w:val="0"/>
              <w:spacing w:beforeLines="50" w:before="180" w:line="360" w:lineRule="atLeast"/>
              <w:ind w:left="871" w:rightChars="50" w:right="120" w:hangingChars="363" w:hanging="871"/>
              <w:jc w:val="both"/>
              <w:textAlignment w:val="baseline"/>
              <w:rPr>
                <w:rFonts w:ascii="標楷體" w:eastAsia="標楷體" w:cs="標楷體"/>
                <w:color w:val="000000" w:themeColor="text1"/>
              </w:rPr>
            </w:pPr>
          </w:p>
        </w:tc>
        <w:tc>
          <w:tcPr>
            <w:tcW w:w="4191" w:type="dxa"/>
            <w:shd w:val="clear" w:color="auto" w:fill="auto"/>
          </w:tcPr>
          <w:p w:rsidR="00DC5144" w:rsidRPr="00DC5144" w:rsidRDefault="00DC5144" w:rsidP="00065C29">
            <w:pPr>
              <w:autoSpaceDE w:val="0"/>
              <w:autoSpaceDN w:val="0"/>
              <w:adjustRightInd w:val="0"/>
              <w:spacing w:beforeLines="50" w:before="180" w:line="360" w:lineRule="atLeast"/>
              <w:ind w:left="871" w:rightChars="50" w:right="120" w:hangingChars="363" w:hanging="871"/>
              <w:textAlignment w:val="baseline"/>
              <w:rPr>
                <w:rFonts w:ascii="標楷體" w:eastAsia="標楷體" w:hAnsi="標楷體"/>
              </w:rPr>
            </w:pPr>
            <w:r w:rsidRPr="00065C29">
              <w:rPr>
                <w:rFonts w:ascii="標楷體" w:eastAsia="標楷體" w:cs="標楷體" w:hint="eastAsia"/>
                <w:color w:val="000000" w:themeColor="text1"/>
              </w:rPr>
              <w:t>國立</w:t>
            </w:r>
            <w:r w:rsidRPr="00DC5144">
              <w:rPr>
                <w:rFonts w:ascii="標楷體" w:eastAsia="標楷體" w:hAnsi="標楷體" w:hint="eastAsia"/>
              </w:rPr>
              <w:t>虎尾科技大學財務金融系教師徵聘辦法</w:t>
            </w:r>
          </w:p>
          <w:p w:rsidR="00413E55" w:rsidRPr="00DC5144" w:rsidRDefault="00413E55" w:rsidP="00FC167C">
            <w:pPr>
              <w:autoSpaceDE w:val="0"/>
              <w:autoSpaceDN w:val="0"/>
              <w:adjustRightInd w:val="0"/>
              <w:spacing w:beforeLines="50" w:before="180" w:line="360" w:lineRule="atLeast"/>
              <w:ind w:left="871" w:rightChars="50" w:right="120" w:hangingChars="363" w:hanging="871"/>
              <w:jc w:val="both"/>
              <w:textAlignment w:val="baseline"/>
              <w:rPr>
                <w:rFonts w:ascii="標楷體" w:eastAsia="標楷體" w:cs="標楷體"/>
              </w:rPr>
            </w:pPr>
          </w:p>
        </w:tc>
        <w:tc>
          <w:tcPr>
            <w:tcW w:w="1679" w:type="dxa"/>
            <w:shd w:val="clear" w:color="auto" w:fill="auto"/>
          </w:tcPr>
          <w:p w:rsidR="00DC5144" w:rsidRPr="00377929" w:rsidRDefault="00590E29" w:rsidP="00000814">
            <w:pPr>
              <w:autoSpaceDE w:val="0"/>
              <w:autoSpaceDN w:val="0"/>
              <w:adjustRightInd w:val="0"/>
              <w:spacing w:beforeLines="50" w:before="180" w:line="360" w:lineRule="atLeast"/>
              <w:ind w:rightChars="11" w:right="26" w:hanging="2"/>
              <w:jc w:val="both"/>
              <w:textAlignment w:val="baseline"/>
              <w:rPr>
                <w:rFonts w:ascii="標楷體" w:eastAsia="標楷體" w:hAnsi="標楷體" w:cs="DFKaiShu-SB-Estd-BF"/>
                <w:kern w:val="0"/>
              </w:rPr>
            </w:pPr>
            <w:r w:rsidRPr="00377929">
              <w:rPr>
                <w:rFonts w:ascii="標楷體" w:eastAsia="標楷體" w:hAnsi="標楷體"/>
              </w:rPr>
              <w:t>一</w:t>
            </w:r>
            <w:r w:rsidRPr="00377929">
              <w:rPr>
                <w:rFonts w:ascii="標楷體" w:eastAsia="標楷體" w:hAnsi="標楷體" w:hint="eastAsia"/>
              </w:rPr>
              <w:t>、</w:t>
            </w:r>
            <w:r w:rsidR="00DC5144" w:rsidRPr="00377929">
              <w:rPr>
                <w:rFonts w:ascii="標楷體" w:eastAsia="標楷體" w:hAnsi="標楷體" w:cs="DFKaiShu-SB-Estd-BF"/>
                <w:kern w:val="0"/>
              </w:rPr>
              <w:t>依</w:t>
            </w:r>
            <w:r w:rsidRPr="00377929">
              <w:rPr>
                <w:rFonts w:ascii="標楷體" w:eastAsia="標楷體" w:hAnsi="標楷體" w:cs="DFKaiShu-SB-Estd-BF"/>
                <w:kern w:val="0"/>
              </w:rPr>
              <w:t>校辦法</w:t>
            </w:r>
            <w:r w:rsidR="00DC5144" w:rsidRPr="00377929">
              <w:rPr>
                <w:rFonts w:ascii="標楷體" w:eastAsia="標楷體" w:hAnsi="標楷體" w:cs="DFKaiShu-SB-Estd-BF"/>
                <w:kern w:val="0"/>
              </w:rPr>
              <w:t>名稱修</w:t>
            </w:r>
            <w:r w:rsidR="00000814" w:rsidRPr="00377929">
              <w:rPr>
                <w:rFonts w:ascii="標楷體" w:eastAsia="標楷體" w:hAnsi="標楷體" w:cs="DFKaiShu-SB-Estd-BF"/>
                <w:kern w:val="0"/>
              </w:rPr>
              <w:t>訂</w:t>
            </w:r>
            <w:r w:rsidR="00DC5144" w:rsidRPr="00377929">
              <w:rPr>
                <w:rFonts w:ascii="標楷體" w:eastAsia="標楷體" w:hAnsi="標楷體" w:cs="DFKaiShu-SB-Estd-BF" w:hint="eastAsia"/>
                <w:kern w:val="0"/>
              </w:rPr>
              <w:t>。</w:t>
            </w:r>
          </w:p>
        </w:tc>
      </w:tr>
      <w:tr w:rsidR="00065C29" w:rsidRPr="007A141E" w:rsidTr="00392EFC">
        <w:trPr>
          <w:trHeight w:val="2070"/>
          <w:jc w:val="center"/>
        </w:trPr>
        <w:tc>
          <w:tcPr>
            <w:tcW w:w="4190" w:type="dxa"/>
            <w:shd w:val="clear" w:color="auto" w:fill="auto"/>
          </w:tcPr>
          <w:p w:rsidR="00065C29" w:rsidRPr="00065C29" w:rsidRDefault="00065C29" w:rsidP="00392EFC">
            <w:pPr>
              <w:autoSpaceDE w:val="0"/>
              <w:autoSpaceDN w:val="0"/>
              <w:adjustRightInd w:val="0"/>
              <w:spacing w:beforeLines="50" w:before="180" w:line="360" w:lineRule="atLeast"/>
              <w:ind w:left="871" w:rightChars="50" w:right="120" w:hangingChars="363" w:hanging="871"/>
              <w:jc w:val="both"/>
              <w:textAlignment w:val="baseline"/>
              <w:rPr>
                <w:rFonts w:ascii="標楷體" w:eastAsia="標楷體" w:hAnsi="標楷體"/>
              </w:rPr>
            </w:pPr>
            <w:r>
              <w:rPr>
                <w:rFonts w:eastAsia="標楷體" w:hint="eastAsia"/>
              </w:rPr>
              <w:t>第一條</w:t>
            </w:r>
            <w:r>
              <w:rPr>
                <w:rFonts w:eastAsia="標楷體" w:hint="eastAsia"/>
              </w:rPr>
              <w:t xml:space="preserve"> </w:t>
            </w:r>
            <w:r w:rsidRPr="00326094">
              <w:rPr>
                <w:rFonts w:eastAsia="標楷體" w:hint="eastAsia"/>
              </w:rPr>
              <w:t>國立</w:t>
            </w:r>
            <w:r w:rsidRPr="00065C29">
              <w:rPr>
                <w:rFonts w:ascii="標楷體" w:eastAsia="標楷體" w:cs="標楷體" w:hint="eastAsia"/>
                <w:color w:val="000000" w:themeColor="text1"/>
              </w:rPr>
              <w:t>虎尾</w:t>
            </w:r>
            <w:r w:rsidRPr="00326094">
              <w:rPr>
                <w:rFonts w:eastAsia="標楷體" w:hint="eastAsia"/>
              </w:rPr>
              <w:t>科技大學財務金融系（以下簡稱本系）</w:t>
            </w:r>
            <w:r w:rsidRPr="00065C29">
              <w:rPr>
                <w:rFonts w:asciiTheme="minorEastAsia" w:eastAsiaTheme="minorEastAsia" w:hAnsiTheme="minorEastAsia" w:hint="eastAsia"/>
                <w:color w:val="FF0000"/>
                <w:u w:val="single"/>
              </w:rPr>
              <w:t>專任</w:t>
            </w:r>
            <w:r w:rsidRPr="00326094">
              <w:rPr>
                <w:rFonts w:eastAsia="標楷體" w:hint="eastAsia"/>
              </w:rPr>
              <w:t>教師徵聘辦法係根據國立虎尾科技大學</w:t>
            </w:r>
            <w:r w:rsidRPr="00065C29">
              <w:rPr>
                <w:rFonts w:asciiTheme="minorEastAsia" w:eastAsiaTheme="minorEastAsia" w:hAnsiTheme="minorEastAsia" w:hint="eastAsia"/>
                <w:color w:val="FF0000"/>
                <w:u w:val="single"/>
              </w:rPr>
              <w:t>專任</w:t>
            </w:r>
            <w:r w:rsidRPr="00326094">
              <w:rPr>
                <w:rFonts w:eastAsia="標楷體" w:hint="eastAsia"/>
              </w:rPr>
              <w:t>教師徵聘辦法訂定之。</w:t>
            </w:r>
          </w:p>
        </w:tc>
        <w:tc>
          <w:tcPr>
            <w:tcW w:w="4191" w:type="dxa"/>
            <w:shd w:val="clear" w:color="auto" w:fill="auto"/>
          </w:tcPr>
          <w:p w:rsidR="00065C29" w:rsidRPr="00326094" w:rsidRDefault="00065C29" w:rsidP="00065C29">
            <w:pPr>
              <w:autoSpaceDE w:val="0"/>
              <w:autoSpaceDN w:val="0"/>
              <w:adjustRightInd w:val="0"/>
              <w:spacing w:beforeLines="50" w:before="180" w:line="360" w:lineRule="atLeast"/>
              <w:ind w:left="871" w:rightChars="50" w:right="120" w:hangingChars="363" w:hanging="871"/>
              <w:jc w:val="both"/>
              <w:textAlignment w:val="baseline"/>
              <w:rPr>
                <w:rFonts w:eastAsia="標楷體"/>
              </w:rPr>
            </w:pPr>
            <w:r>
              <w:rPr>
                <w:rFonts w:eastAsia="標楷體" w:hint="eastAsia"/>
              </w:rPr>
              <w:t>第一條</w:t>
            </w:r>
            <w:r>
              <w:rPr>
                <w:rFonts w:eastAsia="標楷體" w:hint="eastAsia"/>
              </w:rPr>
              <w:t xml:space="preserve"> </w:t>
            </w:r>
            <w:r w:rsidRPr="00326094">
              <w:rPr>
                <w:rFonts w:eastAsia="標楷體" w:hint="eastAsia"/>
              </w:rPr>
              <w:t>國立</w:t>
            </w:r>
            <w:r w:rsidRPr="00065C29">
              <w:rPr>
                <w:rFonts w:ascii="標楷體" w:eastAsia="標楷體" w:cs="標楷體" w:hint="eastAsia"/>
                <w:color w:val="000000" w:themeColor="text1"/>
              </w:rPr>
              <w:t>虎尾</w:t>
            </w:r>
            <w:r w:rsidRPr="00326094">
              <w:rPr>
                <w:rFonts w:eastAsia="標楷體" w:hint="eastAsia"/>
              </w:rPr>
              <w:t>科技大學財務金融系（以下簡稱本系）教師徵聘辦法係根據國立虎尾科技大學教師徵聘辦法訂定之。</w:t>
            </w:r>
          </w:p>
          <w:p w:rsidR="00065C29" w:rsidRPr="00065C29" w:rsidRDefault="00065C29" w:rsidP="00DC5144">
            <w:pPr>
              <w:adjustRightInd w:val="0"/>
              <w:snapToGrid w:val="0"/>
              <w:rPr>
                <w:rFonts w:ascii="標楷體" w:eastAsia="標楷體" w:hAnsi="標楷體"/>
              </w:rPr>
            </w:pPr>
          </w:p>
        </w:tc>
        <w:tc>
          <w:tcPr>
            <w:tcW w:w="1679" w:type="dxa"/>
            <w:shd w:val="clear" w:color="auto" w:fill="auto"/>
          </w:tcPr>
          <w:p w:rsidR="00065C29" w:rsidRPr="00377929" w:rsidRDefault="00590E29" w:rsidP="00590E29">
            <w:pPr>
              <w:autoSpaceDE w:val="0"/>
              <w:autoSpaceDN w:val="0"/>
              <w:adjustRightInd w:val="0"/>
              <w:spacing w:beforeLines="50" w:before="180" w:line="360" w:lineRule="atLeast"/>
              <w:ind w:rightChars="11" w:right="26" w:hanging="2"/>
              <w:jc w:val="both"/>
              <w:textAlignment w:val="baseline"/>
              <w:rPr>
                <w:rFonts w:ascii="標楷體" w:eastAsia="標楷體" w:hAnsi="標楷體" w:cs="DFKaiShu-SB-Estd-BF"/>
                <w:kern w:val="0"/>
              </w:rPr>
            </w:pPr>
            <w:r w:rsidRPr="00377929">
              <w:rPr>
                <w:rFonts w:ascii="標楷體" w:eastAsia="標楷體" w:hAnsi="標楷體" w:cs="DFKaiShu-SB-Estd-BF"/>
                <w:kern w:val="0"/>
              </w:rPr>
              <w:t>一</w:t>
            </w:r>
            <w:r w:rsidRPr="00377929">
              <w:rPr>
                <w:rFonts w:ascii="標楷體" w:eastAsia="標楷體" w:hAnsi="標楷體" w:cs="DFKaiShu-SB-Estd-BF" w:hint="eastAsia"/>
                <w:kern w:val="0"/>
              </w:rPr>
              <w:t>、</w:t>
            </w:r>
            <w:r w:rsidRPr="00377929">
              <w:rPr>
                <w:rFonts w:ascii="標楷體" w:eastAsia="標楷體" w:hAnsi="標楷體" w:cs="DFKaiShu-SB-Estd-BF"/>
                <w:kern w:val="0"/>
              </w:rPr>
              <w:t>依校辦法修訂</w:t>
            </w:r>
            <w:r w:rsidRPr="00377929">
              <w:rPr>
                <w:rFonts w:ascii="標楷體" w:eastAsia="標楷體" w:hAnsi="標楷體" w:cs="DFKaiShu-SB-Estd-BF" w:hint="eastAsia"/>
                <w:kern w:val="0"/>
              </w:rPr>
              <w:t>。</w:t>
            </w:r>
          </w:p>
        </w:tc>
      </w:tr>
      <w:tr w:rsidR="00065C29" w:rsidRPr="007A141E" w:rsidTr="00392EFC">
        <w:trPr>
          <w:trHeight w:val="6495"/>
          <w:jc w:val="center"/>
        </w:trPr>
        <w:tc>
          <w:tcPr>
            <w:tcW w:w="4190" w:type="dxa"/>
            <w:shd w:val="clear" w:color="auto" w:fill="auto"/>
          </w:tcPr>
          <w:p w:rsidR="00065C29" w:rsidRDefault="00065C29" w:rsidP="00065C29">
            <w:pPr>
              <w:autoSpaceDE w:val="0"/>
              <w:autoSpaceDN w:val="0"/>
              <w:adjustRightInd w:val="0"/>
              <w:spacing w:beforeLines="50" w:before="180" w:line="360" w:lineRule="atLeast"/>
              <w:ind w:left="871" w:rightChars="50" w:right="120" w:hangingChars="363" w:hanging="871"/>
              <w:jc w:val="both"/>
              <w:textAlignment w:val="baseline"/>
              <w:rPr>
                <w:rFonts w:eastAsia="標楷體"/>
              </w:rPr>
            </w:pPr>
            <w:r>
              <w:rPr>
                <w:rFonts w:eastAsia="標楷體" w:hint="eastAsia"/>
              </w:rPr>
              <w:t>第三條</w:t>
            </w:r>
            <w:r>
              <w:rPr>
                <w:rFonts w:eastAsia="標楷體" w:hint="eastAsia"/>
              </w:rPr>
              <w:t xml:space="preserve"> </w:t>
            </w:r>
            <w:r w:rsidRPr="00065C29">
              <w:rPr>
                <w:rFonts w:asciiTheme="minorEastAsia" w:eastAsiaTheme="minorEastAsia" w:hAnsiTheme="minorEastAsia" w:hint="eastAsia"/>
                <w:color w:val="FF0000"/>
                <w:u w:val="single"/>
              </w:rPr>
              <w:t>本委員會含副教授以上之教師有五人以上（含）者，由本系所有副教授以上教師組成，並由單位主管為當然委員兼召集人；若本系副教授以上之教師不足五人，以其所屬院教評會審議之學院院長為當然委員兼召集人，如併同院長之委員人數仍不足五人時，則由院長另外擇聘符合本系專業學術領域之校內外副教授以上教師組成。審查徵聘教師時應遵守低階不得高審原則，具相當職級教師不足時得委請召集人邀請校內外相關領域教師擔任。</w:t>
            </w:r>
          </w:p>
        </w:tc>
        <w:tc>
          <w:tcPr>
            <w:tcW w:w="4191" w:type="dxa"/>
            <w:shd w:val="clear" w:color="auto" w:fill="auto"/>
          </w:tcPr>
          <w:p w:rsidR="00065C29" w:rsidRDefault="00065C29" w:rsidP="00065C29">
            <w:pPr>
              <w:autoSpaceDE w:val="0"/>
              <w:autoSpaceDN w:val="0"/>
              <w:adjustRightInd w:val="0"/>
              <w:spacing w:beforeLines="50" w:before="180" w:line="360" w:lineRule="atLeast"/>
              <w:ind w:left="871" w:rightChars="50" w:right="120" w:hangingChars="363" w:hanging="871"/>
              <w:jc w:val="both"/>
              <w:textAlignment w:val="baseline"/>
              <w:rPr>
                <w:rFonts w:eastAsia="標楷體"/>
              </w:rPr>
            </w:pPr>
            <w:r w:rsidRPr="00065C29">
              <w:rPr>
                <w:rFonts w:eastAsia="標楷體" w:hint="eastAsia"/>
              </w:rPr>
              <w:t>第</w:t>
            </w:r>
            <w:r>
              <w:rPr>
                <w:rFonts w:eastAsia="標楷體" w:hint="eastAsia"/>
              </w:rPr>
              <w:t>三</w:t>
            </w:r>
            <w:r w:rsidRPr="00065C29">
              <w:rPr>
                <w:rFonts w:eastAsia="標楷體" w:hint="eastAsia"/>
              </w:rPr>
              <w:t>條</w:t>
            </w:r>
            <w:r>
              <w:rPr>
                <w:rFonts w:eastAsia="標楷體" w:hint="eastAsia"/>
              </w:rPr>
              <w:t xml:space="preserve"> </w:t>
            </w:r>
            <w:r w:rsidRPr="00065C29">
              <w:rPr>
                <w:rFonts w:eastAsia="標楷體" w:hint="eastAsia"/>
                <w:u w:val="single"/>
              </w:rPr>
              <w:t>由本系所屬學院院長為當然委員兼召集人，由召集人聘請系內、外或校外副教授以上若干人為委員，如召集人缺席，得由委員互推一人為召集人</w:t>
            </w:r>
            <w:r w:rsidRPr="00065C29">
              <w:rPr>
                <w:rFonts w:eastAsia="標楷體" w:hint="eastAsia"/>
              </w:rPr>
              <w:t>。</w:t>
            </w:r>
          </w:p>
          <w:p w:rsidR="00065C29" w:rsidRDefault="00065C29" w:rsidP="00065C29">
            <w:pPr>
              <w:autoSpaceDE w:val="0"/>
              <w:autoSpaceDN w:val="0"/>
              <w:adjustRightInd w:val="0"/>
              <w:spacing w:beforeLines="50" w:before="180" w:line="360" w:lineRule="atLeast"/>
              <w:ind w:left="871" w:rightChars="50" w:right="120" w:hangingChars="363" w:hanging="871"/>
              <w:jc w:val="both"/>
              <w:textAlignment w:val="baseline"/>
              <w:rPr>
                <w:rFonts w:eastAsia="標楷體"/>
              </w:rPr>
            </w:pPr>
          </w:p>
        </w:tc>
        <w:tc>
          <w:tcPr>
            <w:tcW w:w="1679" w:type="dxa"/>
            <w:shd w:val="clear" w:color="auto" w:fill="auto"/>
          </w:tcPr>
          <w:p w:rsidR="00065C29" w:rsidRPr="00377929" w:rsidRDefault="00590E29" w:rsidP="00590E29">
            <w:pPr>
              <w:autoSpaceDE w:val="0"/>
              <w:autoSpaceDN w:val="0"/>
              <w:adjustRightInd w:val="0"/>
              <w:spacing w:beforeLines="50" w:before="180" w:line="360" w:lineRule="atLeast"/>
              <w:ind w:rightChars="11" w:right="26" w:hanging="2"/>
              <w:jc w:val="both"/>
              <w:textAlignment w:val="baseline"/>
              <w:rPr>
                <w:rFonts w:ascii="標楷體" w:eastAsia="標楷體" w:hAnsi="標楷體" w:cs="DFKaiShu-SB-Estd-BF"/>
                <w:kern w:val="0"/>
              </w:rPr>
            </w:pPr>
            <w:r w:rsidRPr="00377929">
              <w:rPr>
                <w:rFonts w:ascii="標楷體" w:eastAsia="標楷體" w:hAnsi="標楷體" w:cs="DFKaiShu-SB-Estd-BF"/>
                <w:kern w:val="0"/>
              </w:rPr>
              <w:t>一</w:t>
            </w:r>
            <w:r w:rsidRPr="00377929">
              <w:rPr>
                <w:rFonts w:ascii="標楷體" w:eastAsia="標楷體" w:hAnsi="標楷體" w:cs="DFKaiShu-SB-Estd-BF" w:hint="eastAsia"/>
                <w:kern w:val="0"/>
              </w:rPr>
              <w:t>、</w:t>
            </w:r>
            <w:r w:rsidRPr="00377929">
              <w:rPr>
                <w:rFonts w:ascii="標楷體" w:eastAsia="標楷體" w:hAnsi="標楷體" w:cs="DFKaiShu-SB-Estd-BF"/>
                <w:kern w:val="0"/>
              </w:rPr>
              <w:t>依校辦法修訂</w:t>
            </w:r>
            <w:r w:rsidRPr="00377929">
              <w:rPr>
                <w:rFonts w:ascii="標楷體" w:eastAsia="標楷體" w:hAnsi="標楷體" w:cs="DFKaiShu-SB-Estd-BF" w:hint="eastAsia"/>
                <w:kern w:val="0"/>
              </w:rPr>
              <w:t>。</w:t>
            </w:r>
          </w:p>
        </w:tc>
      </w:tr>
      <w:tr w:rsidR="00546ECD" w:rsidRPr="007A141E" w:rsidTr="00546ECD">
        <w:trPr>
          <w:jc w:val="center"/>
        </w:trPr>
        <w:tc>
          <w:tcPr>
            <w:tcW w:w="4190" w:type="dxa"/>
            <w:shd w:val="clear" w:color="auto" w:fill="auto"/>
          </w:tcPr>
          <w:p w:rsidR="00546ECD" w:rsidRDefault="00546ECD" w:rsidP="00065C29">
            <w:pPr>
              <w:autoSpaceDE w:val="0"/>
              <w:autoSpaceDN w:val="0"/>
              <w:adjustRightInd w:val="0"/>
              <w:spacing w:beforeLines="50" w:before="180" w:line="360" w:lineRule="atLeast"/>
              <w:ind w:left="871" w:rightChars="50" w:right="120" w:hangingChars="363" w:hanging="871"/>
              <w:jc w:val="both"/>
              <w:textAlignment w:val="baseline"/>
              <w:rPr>
                <w:rFonts w:eastAsia="標楷體"/>
              </w:rPr>
            </w:pPr>
          </w:p>
        </w:tc>
        <w:tc>
          <w:tcPr>
            <w:tcW w:w="4191" w:type="dxa"/>
            <w:shd w:val="clear" w:color="auto" w:fill="auto"/>
          </w:tcPr>
          <w:p w:rsidR="00392EFC" w:rsidRPr="00392EFC" w:rsidRDefault="00546ECD" w:rsidP="002C075D">
            <w:pPr>
              <w:autoSpaceDE w:val="0"/>
              <w:autoSpaceDN w:val="0"/>
              <w:adjustRightInd w:val="0"/>
              <w:spacing w:beforeLines="50" w:before="180" w:line="360" w:lineRule="atLeast"/>
              <w:ind w:left="871" w:rightChars="50" w:right="120" w:hangingChars="363" w:hanging="871"/>
              <w:jc w:val="both"/>
              <w:textAlignment w:val="baseline"/>
              <w:rPr>
                <w:rFonts w:eastAsia="標楷體"/>
                <w:u w:val="single"/>
              </w:rPr>
            </w:pPr>
            <w:r>
              <w:rPr>
                <w:rFonts w:eastAsia="標楷體" w:hint="eastAsia"/>
                <w:u w:val="single"/>
              </w:rPr>
              <w:t>第七條</w:t>
            </w:r>
            <w:r w:rsidRPr="003D2E89">
              <w:rPr>
                <w:rFonts w:eastAsia="標楷體" w:hint="eastAsia"/>
              </w:rPr>
              <w:t xml:space="preserve"> </w:t>
            </w:r>
            <w:r w:rsidRPr="00546ECD">
              <w:rPr>
                <w:rFonts w:eastAsia="標楷體" w:hint="eastAsia"/>
                <w:u w:val="single"/>
              </w:rPr>
              <w:t>本委員會開會時，應有委員二分之一以上出席始得開議，議決事項應有出席委員過半數之同意。</w:t>
            </w:r>
          </w:p>
        </w:tc>
        <w:tc>
          <w:tcPr>
            <w:tcW w:w="1679" w:type="dxa"/>
            <w:shd w:val="clear" w:color="auto" w:fill="auto"/>
          </w:tcPr>
          <w:p w:rsidR="00546ECD" w:rsidRPr="00377929" w:rsidRDefault="00604421" w:rsidP="00590E29">
            <w:pPr>
              <w:autoSpaceDE w:val="0"/>
              <w:autoSpaceDN w:val="0"/>
              <w:adjustRightInd w:val="0"/>
              <w:spacing w:beforeLines="50" w:before="180" w:line="360" w:lineRule="atLeast"/>
              <w:ind w:rightChars="11" w:right="26" w:hanging="2"/>
              <w:jc w:val="both"/>
              <w:textAlignment w:val="baseline"/>
              <w:rPr>
                <w:rFonts w:ascii="標楷體" w:eastAsia="標楷體" w:hAnsi="標楷體" w:cs="DFKaiShu-SB-Estd-BF"/>
                <w:kern w:val="0"/>
              </w:rPr>
            </w:pPr>
            <w:r w:rsidRPr="00377929">
              <w:rPr>
                <w:rFonts w:ascii="標楷體" w:eastAsia="標楷體" w:hAnsi="標楷體" w:cs="DFKaiShu-SB-Estd-BF"/>
                <w:kern w:val="0"/>
              </w:rPr>
              <w:t>一</w:t>
            </w:r>
            <w:r w:rsidRPr="00377929">
              <w:rPr>
                <w:rFonts w:ascii="標楷體" w:eastAsia="標楷體" w:hAnsi="標楷體" w:cs="DFKaiShu-SB-Estd-BF" w:hint="eastAsia"/>
                <w:kern w:val="0"/>
              </w:rPr>
              <w:t>、</w:t>
            </w:r>
            <w:r w:rsidR="00546ECD" w:rsidRPr="00377929">
              <w:rPr>
                <w:rFonts w:ascii="標楷體" w:eastAsia="標楷體" w:hAnsi="標楷體" w:cs="DFKaiShu-SB-Estd-BF"/>
                <w:kern w:val="0"/>
              </w:rPr>
              <w:t>廢止第七條</w:t>
            </w:r>
            <w:r w:rsidR="00546ECD" w:rsidRPr="00377929">
              <w:rPr>
                <w:rFonts w:ascii="標楷體" w:eastAsia="標楷體" w:hAnsi="標楷體" w:cs="DFKaiShu-SB-Estd-BF" w:hint="eastAsia"/>
                <w:kern w:val="0"/>
              </w:rPr>
              <w:t>。</w:t>
            </w:r>
          </w:p>
        </w:tc>
      </w:tr>
      <w:tr w:rsidR="00546ECD" w:rsidRPr="007A141E" w:rsidTr="005F7337">
        <w:trPr>
          <w:trHeight w:val="6930"/>
          <w:jc w:val="center"/>
        </w:trPr>
        <w:tc>
          <w:tcPr>
            <w:tcW w:w="4190" w:type="dxa"/>
            <w:shd w:val="clear" w:color="auto" w:fill="auto"/>
          </w:tcPr>
          <w:p w:rsidR="00546ECD" w:rsidRPr="006152C0" w:rsidRDefault="00546ECD" w:rsidP="00546ECD">
            <w:pPr>
              <w:autoSpaceDE w:val="0"/>
              <w:autoSpaceDN w:val="0"/>
              <w:adjustRightInd w:val="0"/>
              <w:spacing w:beforeLines="50" w:before="180" w:line="360" w:lineRule="atLeast"/>
              <w:ind w:left="871" w:rightChars="50" w:right="120" w:hangingChars="363" w:hanging="871"/>
              <w:jc w:val="both"/>
              <w:textAlignment w:val="baseline"/>
              <w:rPr>
                <w:rFonts w:ascii="標楷體" w:eastAsia="標楷體" w:hAnsi="標楷體"/>
                <w:color w:val="FF0000"/>
                <w:u w:val="single"/>
              </w:rPr>
            </w:pPr>
            <w:r w:rsidRPr="00FF687D">
              <w:rPr>
                <w:rFonts w:asciiTheme="minorEastAsia" w:eastAsiaTheme="minorEastAsia" w:hAnsiTheme="minorEastAsia" w:hint="eastAsia"/>
                <w:color w:val="FF0000"/>
                <w:u w:val="single"/>
              </w:rPr>
              <w:lastRenderedPageBreak/>
              <w:t>第七條</w:t>
            </w:r>
            <w:r w:rsidRPr="009244D3">
              <w:rPr>
                <w:rFonts w:asciiTheme="minorEastAsia" w:eastAsiaTheme="minorEastAsia" w:hAnsiTheme="minorEastAsia" w:hint="eastAsia"/>
                <w:color w:val="FF0000"/>
              </w:rPr>
              <w:t xml:space="preserve"> </w:t>
            </w:r>
            <w:r w:rsidRPr="00FF687D">
              <w:rPr>
                <w:rFonts w:asciiTheme="minorEastAsia" w:eastAsiaTheme="minorEastAsia" w:hAnsiTheme="minorEastAsia" w:hint="eastAsia"/>
                <w:color w:val="FF0000"/>
                <w:u w:val="single"/>
              </w:rPr>
              <w:t>本委員會委員與應徵人有下</w:t>
            </w:r>
            <w:r w:rsidRPr="006152C0">
              <w:rPr>
                <w:rFonts w:asciiTheme="minorEastAsia" w:eastAsiaTheme="minorEastAsia" w:hAnsiTheme="minorEastAsia" w:hint="eastAsia"/>
                <w:color w:val="FF0000"/>
                <w:u w:val="single"/>
              </w:rPr>
              <w:t>列關係之一者，應予以迴避：</w:t>
            </w:r>
          </w:p>
          <w:p w:rsidR="00546ECD" w:rsidRPr="006152C0" w:rsidRDefault="00546ECD" w:rsidP="006152C0">
            <w:pPr>
              <w:pStyle w:val="a7"/>
              <w:numPr>
                <w:ilvl w:val="0"/>
                <w:numId w:val="6"/>
              </w:numPr>
              <w:ind w:leftChars="0" w:left="1303"/>
              <w:jc w:val="both"/>
              <w:rPr>
                <w:rFonts w:asciiTheme="minorEastAsia" w:eastAsiaTheme="minorEastAsia" w:hAnsiTheme="minorEastAsia"/>
                <w:color w:val="FF0000"/>
                <w:u w:val="single"/>
              </w:rPr>
            </w:pPr>
            <w:r w:rsidRPr="006152C0">
              <w:rPr>
                <w:rFonts w:asciiTheme="minorEastAsia" w:eastAsiaTheme="minorEastAsia" w:hAnsiTheme="minorEastAsia" w:hint="eastAsia"/>
                <w:color w:val="FF0000"/>
                <w:u w:val="single"/>
              </w:rPr>
              <w:t>學位論文指導師生。</w:t>
            </w:r>
          </w:p>
          <w:p w:rsidR="00546ECD" w:rsidRPr="006152C0" w:rsidRDefault="00546ECD" w:rsidP="006152C0">
            <w:pPr>
              <w:pStyle w:val="a7"/>
              <w:numPr>
                <w:ilvl w:val="0"/>
                <w:numId w:val="6"/>
              </w:numPr>
              <w:ind w:leftChars="0" w:left="1303"/>
              <w:jc w:val="both"/>
              <w:rPr>
                <w:rFonts w:asciiTheme="minorEastAsia" w:eastAsiaTheme="minorEastAsia" w:hAnsiTheme="minorEastAsia"/>
                <w:color w:val="FF0000"/>
                <w:u w:val="single"/>
              </w:rPr>
            </w:pPr>
            <w:r w:rsidRPr="006152C0">
              <w:rPr>
                <w:rFonts w:asciiTheme="minorEastAsia" w:eastAsiaTheme="minorEastAsia" w:hAnsiTheme="minorEastAsia" w:hint="eastAsia"/>
                <w:color w:val="FF0000"/>
                <w:u w:val="single"/>
              </w:rPr>
              <w:t>配偶、前配偶、四親等內之血親或三親等內之姻親或曾有此關係者。</w:t>
            </w:r>
          </w:p>
          <w:p w:rsidR="00546ECD" w:rsidRPr="006152C0" w:rsidRDefault="00546ECD" w:rsidP="006152C0">
            <w:pPr>
              <w:pStyle w:val="a7"/>
              <w:numPr>
                <w:ilvl w:val="0"/>
                <w:numId w:val="6"/>
              </w:numPr>
              <w:ind w:leftChars="0" w:left="1303"/>
              <w:jc w:val="both"/>
              <w:rPr>
                <w:rFonts w:asciiTheme="minorEastAsia" w:eastAsiaTheme="minorEastAsia" w:hAnsiTheme="minorEastAsia"/>
                <w:color w:val="FF0000"/>
                <w:u w:val="single"/>
              </w:rPr>
            </w:pPr>
            <w:r w:rsidRPr="006152C0">
              <w:rPr>
                <w:rFonts w:asciiTheme="minorEastAsia" w:eastAsiaTheme="minorEastAsia" w:hAnsiTheme="minorEastAsia" w:hint="eastAsia"/>
                <w:color w:val="FF0000"/>
                <w:u w:val="single"/>
              </w:rPr>
              <w:t>同一論文指導教授。</w:t>
            </w:r>
          </w:p>
          <w:p w:rsidR="00546ECD" w:rsidRPr="006152C0" w:rsidRDefault="00546ECD" w:rsidP="006152C0">
            <w:pPr>
              <w:pStyle w:val="a7"/>
              <w:numPr>
                <w:ilvl w:val="0"/>
                <w:numId w:val="6"/>
              </w:numPr>
              <w:ind w:leftChars="0" w:left="1303"/>
              <w:jc w:val="both"/>
              <w:rPr>
                <w:rFonts w:asciiTheme="minorEastAsia" w:eastAsiaTheme="minorEastAsia" w:hAnsiTheme="minorEastAsia"/>
                <w:color w:val="FF0000"/>
                <w:u w:val="single"/>
              </w:rPr>
            </w:pPr>
            <w:r w:rsidRPr="006152C0">
              <w:rPr>
                <w:rFonts w:asciiTheme="minorEastAsia" w:eastAsiaTheme="minorEastAsia" w:hAnsiTheme="minorEastAsia" w:hint="eastAsia"/>
                <w:color w:val="FF0000"/>
                <w:u w:val="single"/>
              </w:rPr>
              <w:t>近三年有學術合作關係，其近三年以案件初次審查當月往前推算三年。</w:t>
            </w:r>
          </w:p>
          <w:p w:rsidR="00546ECD" w:rsidRPr="006152C0" w:rsidRDefault="00546ECD" w:rsidP="006152C0">
            <w:pPr>
              <w:pStyle w:val="a7"/>
              <w:numPr>
                <w:ilvl w:val="0"/>
                <w:numId w:val="6"/>
              </w:numPr>
              <w:ind w:leftChars="0" w:left="1303"/>
              <w:jc w:val="both"/>
              <w:rPr>
                <w:rFonts w:asciiTheme="minorEastAsia" w:eastAsiaTheme="minorEastAsia" w:hAnsiTheme="minorEastAsia"/>
                <w:color w:val="FF0000"/>
                <w:u w:val="single"/>
              </w:rPr>
            </w:pPr>
            <w:r w:rsidRPr="006152C0">
              <w:rPr>
                <w:rFonts w:asciiTheme="minorEastAsia" w:eastAsiaTheme="minorEastAsia" w:hAnsiTheme="minorEastAsia" w:hint="eastAsia"/>
                <w:color w:val="FF0000"/>
                <w:u w:val="single"/>
              </w:rPr>
              <w:t>曾在同一學校同一系所或單位服務。</w:t>
            </w:r>
          </w:p>
          <w:p w:rsidR="00546ECD" w:rsidRPr="006152C0" w:rsidRDefault="00546ECD" w:rsidP="006152C0">
            <w:pPr>
              <w:pStyle w:val="a7"/>
              <w:numPr>
                <w:ilvl w:val="0"/>
                <w:numId w:val="6"/>
              </w:numPr>
              <w:ind w:leftChars="0" w:left="1303"/>
              <w:jc w:val="both"/>
              <w:rPr>
                <w:rFonts w:asciiTheme="minorEastAsia" w:eastAsiaTheme="minorEastAsia" w:hAnsiTheme="minorEastAsia"/>
                <w:color w:val="FF0000"/>
                <w:u w:val="single"/>
              </w:rPr>
            </w:pPr>
            <w:r w:rsidRPr="006152C0">
              <w:rPr>
                <w:rFonts w:asciiTheme="minorEastAsia" w:eastAsiaTheme="minorEastAsia" w:hAnsiTheme="minorEastAsia" w:hint="eastAsia"/>
                <w:color w:val="FF0000"/>
                <w:u w:val="single"/>
              </w:rPr>
              <w:t>依其他法規應予迴避。</w:t>
            </w:r>
          </w:p>
          <w:p w:rsidR="00546ECD" w:rsidRPr="00546ECD" w:rsidRDefault="00546ECD" w:rsidP="005F7337">
            <w:pPr>
              <w:autoSpaceDE w:val="0"/>
              <w:autoSpaceDN w:val="0"/>
              <w:adjustRightInd w:val="0"/>
              <w:spacing w:beforeLines="50" w:before="180" w:line="360" w:lineRule="atLeast"/>
              <w:ind w:leftChars="362" w:left="869" w:rightChars="50" w:right="120" w:firstLineChars="2" w:firstLine="5"/>
              <w:jc w:val="both"/>
              <w:textAlignment w:val="baseline"/>
              <w:rPr>
                <w:rFonts w:eastAsia="標楷體"/>
              </w:rPr>
            </w:pPr>
            <w:r w:rsidRPr="006152C0">
              <w:rPr>
                <w:rFonts w:asciiTheme="minorEastAsia" w:eastAsiaTheme="minorEastAsia" w:hAnsiTheme="minorEastAsia" w:hint="eastAsia"/>
                <w:color w:val="FF0000"/>
                <w:u w:val="single"/>
              </w:rPr>
              <w:t>前項第五款，如應徵者現</w:t>
            </w:r>
            <w:r w:rsidRPr="006152C0">
              <w:rPr>
                <w:rFonts w:asciiTheme="minorEastAsia" w:eastAsiaTheme="minorEastAsia" w:hAnsiTheme="minorEastAsia"/>
                <w:color w:val="FF0000"/>
                <w:u w:val="single"/>
              </w:rPr>
              <w:t>(</w:t>
            </w:r>
            <w:r w:rsidRPr="006152C0">
              <w:rPr>
                <w:rFonts w:asciiTheme="minorEastAsia" w:eastAsiaTheme="minorEastAsia" w:hAnsiTheme="minorEastAsia" w:hint="eastAsia"/>
                <w:color w:val="FF0000"/>
                <w:u w:val="single"/>
              </w:rPr>
              <w:t>曾</w:t>
            </w:r>
            <w:r w:rsidRPr="006152C0">
              <w:rPr>
                <w:rFonts w:asciiTheme="minorEastAsia" w:eastAsiaTheme="minorEastAsia" w:hAnsiTheme="minorEastAsia"/>
                <w:color w:val="FF0000"/>
                <w:u w:val="single"/>
              </w:rPr>
              <w:t>)</w:t>
            </w:r>
            <w:r w:rsidRPr="006152C0">
              <w:rPr>
                <w:rFonts w:asciiTheme="minorEastAsia" w:eastAsiaTheme="minorEastAsia" w:hAnsiTheme="minorEastAsia" w:hint="eastAsia"/>
                <w:color w:val="FF0000"/>
                <w:u w:val="single"/>
              </w:rPr>
              <w:t>服務於擬聘任單位，則該單位所屬教師得擔任本委員會之委員，惟所佔比例應低於委員總人數之二分之一。</w:t>
            </w:r>
          </w:p>
        </w:tc>
        <w:tc>
          <w:tcPr>
            <w:tcW w:w="4191" w:type="dxa"/>
            <w:shd w:val="clear" w:color="auto" w:fill="auto"/>
          </w:tcPr>
          <w:p w:rsidR="00546ECD" w:rsidRPr="00546ECD" w:rsidRDefault="00546ECD" w:rsidP="00546ECD">
            <w:pPr>
              <w:ind w:left="1386"/>
              <w:jc w:val="both"/>
              <w:rPr>
                <w:rFonts w:eastAsia="標楷體"/>
              </w:rPr>
            </w:pPr>
          </w:p>
        </w:tc>
        <w:tc>
          <w:tcPr>
            <w:tcW w:w="1679" w:type="dxa"/>
            <w:shd w:val="clear" w:color="auto" w:fill="auto"/>
          </w:tcPr>
          <w:p w:rsidR="00546ECD" w:rsidRPr="00377929" w:rsidRDefault="00546ECD" w:rsidP="00BA74CF">
            <w:pPr>
              <w:autoSpaceDE w:val="0"/>
              <w:autoSpaceDN w:val="0"/>
              <w:adjustRightInd w:val="0"/>
              <w:spacing w:beforeLines="50" w:before="180" w:line="360" w:lineRule="atLeast"/>
              <w:ind w:rightChars="11" w:right="26" w:hanging="2"/>
              <w:jc w:val="both"/>
              <w:textAlignment w:val="baseline"/>
              <w:rPr>
                <w:rFonts w:ascii="標楷體" w:eastAsia="標楷體" w:hAnsi="標楷體" w:cs="DFKaiShu-SB-Estd-BF"/>
                <w:kern w:val="0"/>
              </w:rPr>
            </w:pPr>
            <w:r w:rsidRPr="00377929">
              <w:rPr>
                <w:rFonts w:ascii="標楷體" w:eastAsia="標楷體" w:hAnsi="標楷體" w:cs="DFKaiShu-SB-Estd-BF"/>
                <w:kern w:val="0"/>
              </w:rPr>
              <w:t>一</w:t>
            </w:r>
            <w:r w:rsidRPr="00377929">
              <w:rPr>
                <w:rFonts w:ascii="標楷體" w:eastAsia="標楷體" w:hAnsi="標楷體" w:cs="DFKaiShu-SB-Estd-BF" w:hint="eastAsia"/>
                <w:kern w:val="0"/>
              </w:rPr>
              <w:t>、</w:t>
            </w:r>
            <w:r w:rsidRPr="00377929">
              <w:rPr>
                <w:rFonts w:ascii="標楷體" w:eastAsia="標楷體" w:hAnsi="標楷體" w:cs="DFKaiShu-SB-Estd-BF"/>
                <w:kern w:val="0"/>
              </w:rPr>
              <w:t>依校辦法增訂</w:t>
            </w:r>
            <w:r w:rsidRPr="00377929">
              <w:rPr>
                <w:rFonts w:ascii="標楷體" w:eastAsia="標楷體" w:hAnsi="標楷體" w:cs="DFKaiShu-SB-Estd-BF" w:hint="eastAsia"/>
                <w:kern w:val="0"/>
              </w:rPr>
              <w:t>。</w:t>
            </w:r>
          </w:p>
        </w:tc>
      </w:tr>
      <w:tr w:rsidR="006152C0" w:rsidRPr="007A141E" w:rsidTr="006152C0">
        <w:trPr>
          <w:trHeight w:val="1703"/>
          <w:jc w:val="center"/>
        </w:trPr>
        <w:tc>
          <w:tcPr>
            <w:tcW w:w="4190" w:type="dxa"/>
            <w:shd w:val="clear" w:color="auto" w:fill="auto"/>
          </w:tcPr>
          <w:p w:rsidR="006152C0" w:rsidRDefault="006152C0" w:rsidP="006152C0">
            <w:pPr>
              <w:autoSpaceDE w:val="0"/>
              <w:autoSpaceDN w:val="0"/>
              <w:adjustRightInd w:val="0"/>
              <w:spacing w:beforeLines="50" w:before="180" w:line="360" w:lineRule="atLeast"/>
              <w:ind w:left="871" w:rightChars="50" w:right="120" w:hangingChars="363" w:hanging="871"/>
              <w:jc w:val="both"/>
              <w:textAlignment w:val="baseline"/>
              <w:rPr>
                <w:rFonts w:asciiTheme="minorEastAsia" w:eastAsiaTheme="minorEastAsia" w:hAnsiTheme="minorEastAsia"/>
                <w:color w:val="FF0000"/>
              </w:rPr>
            </w:pPr>
            <w:r w:rsidRPr="00FF687D">
              <w:rPr>
                <w:rFonts w:asciiTheme="minorEastAsia" w:eastAsiaTheme="minorEastAsia" w:hAnsiTheme="minorEastAsia"/>
                <w:color w:val="FF0000"/>
                <w:u w:val="single"/>
              </w:rPr>
              <w:t>第八條</w:t>
            </w:r>
            <w:r>
              <w:rPr>
                <w:rFonts w:asciiTheme="minorEastAsia" w:eastAsiaTheme="minorEastAsia" w:hAnsiTheme="minorEastAsia" w:hint="eastAsia"/>
                <w:color w:val="FF0000"/>
              </w:rPr>
              <w:t xml:space="preserve"> </w:t>
            </w:r>
            <w:r w:rsidRPr="00FF687D">
              <w:rPr>
                <w:rFonts w:asciiTheme="minorEastAsia" w:eastAsiaTheme="minorEastAsia" w:hAnsiTheme="minorEastAsia"/>
                <w:color w:val="FF0000"/>
                <w:u w:val="single"/>
              </w:rPr>
              <w:t>本辦法未盡事宜</w:t>
            </w:r>
            <w:r w:rsidRPr="00FF687D">
              <w:rPr>
                <w:rFonts w:asciiTheme="minorEastAsia" w:eastAsiaTheme="minorEastAsia" w:hAnsiTheme="minorEastAsia" w:hint="eastAsia"/>
                <w:color w:val="FF0000"/>
                <w:u w:val="single"/>
              </w:rPr>
              <w:t>，</w:t>
            </w:r>
            <w:r w:rsidRPr="00FF687D">
              <w:rPr>
                <w:rFonts w:asciiTheme="minorEastAsia" w:eastAsiaTheme="minorEastAsia" w:hAnsiTheme="minorEastAsia"/>
                <w:color w:val="FF0000"/>
                <w:u w:val="single"/>
              </w:rPr>
              <w:t>均依本校專任教師徵聘辦法</w:t>
            </w:r>
            <w:r w:rsidRPr="00FF687D">
              <w:rPr>
                <w:rFonts w:asciiTheme="minorEastAsia" w:eastAsiaTheme="minorEastAsia" w:hAnsiTheme="minorEastAsia" w:hint="eastAsia"/>
                <w:color w:val="FF0000"/>
                <w:u w:val="single"/>
              </w:rPr>
              <w:t>、</w:t>
            </w:r>
            <w:r w:rsidRPr="00FF687D">
              <w:rPr>
                <w:rFonts w:asciiTheme="minorEastAsia" w:eastAsiaTheme="minorEastAsia" w:hAnsiTheme="minorEastAsia"/>
                <w:color w:val="FF0000"/>
                <w:u w:val="single"/>
              </w:rPr>
              <w:t>本校教師聘任暨升等辦法及相關法令規定辦理</w:t>
            </w:r>
          </w:p>
        </w:tc>
        <w:tc>
          <w:tcPr>
            <w:tcW w:w="4191" w:type="dxa"/>
            <w:shd w:val="clear" w:color="auto" w:fill="auto"/>
          </w:tcPr>
          <w:p w:rsidR="006152C0" w:rsidRPr="00065C29" w:rsidRDefault="006152C0" w:rsidP="006152C0">
            <w:pPr>
              <w:autoSpaceDE w:val="0"/>
              <w:autoSpaceDN w:val="0"/>
              <w:adjustRightInd w:val="0"/>
              <w:spacing w:beforeLines="50" w:before="180" w:line="360" w:lineRule="atLeast"/>
              <w:ind w:left="871" w:rightChars="50" w:right="120" w:hangingChars="363" w:hanging="871"/>
              <w:jc w:val="both"/>
              <w:textAlignment w:val="baseline"/>
              <w:rPr>
                <w:rFonts w:eastAsia="標楷體"/>
              </w:rPr>
            </w:pPr>
          </w:p>
        </w:tc>
        <w:tc>
          <w:tcPr>
            <w:tcW w:w="1679" w:type="dxa"/>
            <w:shd w:val="clear" w:color="auto" w:fill="auto"/>
          </w:tcPr>
          <w:p w:rsidR="006152C0" w:rsidRPr="00377929" w:rsidRDefault="006152C0" w:rsidP="006152C0">
            <w:pPr>
              <w:autoSpaceDE w:val="0"/>
              <w:autoSpaceDN w:val="0"/>
              <w:adjustRightInd w:val="0"/>
              <w:spacing w:beforeLines="50" w:before="180" w:line="360" w:lineRule="atLeast"/>
              <w:ind w:rightChars="11" w:right="26" w:hanging="2"/>
              <w:jc w:val="both"/>
              <w:textAlignment w:val="baseline"/>
              <w:rPr>
                <w:rFonts w:ascii="標楷體" w:eastAsia="標楷體" w:hAnsi="標楷體" w:cs="DFKaiShu-SB-Estd-BF"/>
                <w:kern w:val="0"/>
              </w:rPr>
            </w:pPr>
            <w:r w:rsidRPr="00377929">
              <w:rPr>
                <w:rFonts w:ascii="標楷體" w:eastAsia="標楷體" w:hAnsi="標楷體" w:cs="DFKaiShu-SB-Estd-BF"/>
                <w:kern w:val="0"/>
              </w:rPr>
              <w:t>一</w:t>
            </w:r>
            <w:r w:rsidRPr="00377929">
              <w:rPr>
                <w:rFonts w:ascii="標楷體" w:eastAsia="標楷體" w:hAnsi="標楷體" w:cs="DFKaiShu-SB-Estd-BF" w:hint="eastAsia"/>
                <w:kern w:val="0"/>
              </w:rPr>
              <w:t>、</w:t>
            </w:r>
            <w:r w:rsidRPr="00377929">
              <w:rPr>
                <w:rFonts w:ascii="標楷體" w:eastAsia="標楷體" w:hAnsi="標楷體" w:cs="DFKaiShu-SB-Estd-BF"/>
                <w:kern w:val="0"/>
              </w:rPr>
              <w:t>依校辦法增訂</w:t>
            </w:r>
            <w:r w:rsidRPr="00377929">
              <w:rPr>
                <w:rFonts w:ascii="標楷體" w:eastAsia="標楷體" w:hAnsi="標楷體" w:cs="DFKaiShu-SB-Estd-BF" w:hint="eastAsia"/>
                <w:kern w:val="0"/>
              </w:rPr>
              <w:t>。</w:t>
            </w:r>
          </w:p>
        </w:tc>
      </w:tr>
      <w:tr w:rsidR="008D1EAC" w:rsidRPr="007A141E" w:rsidTr="00CC5C2E">
        <w:trPr>
          <w:trHeight w:val="1539"/>
          <w:jc w:val="center"/>
        </w:trPr>
        <w:tc>
          <w:tcPr>
            <w:tcW w:w="4190" w:type="dxa"/>
            <w:shd w:val="clear" w:color="auto" w:fill="auto"/>
          </w:tcPr>
          <w:p w:rsidR="008D1EAC" w:rsidRPr="008D1EAC" w:rsidRDefault="008D1EAC" w:rsidP="00CC5C2E">
            <w:pPr>
              <w:autoSpaceDE w:val="0"/>
              <w:autoSpaceDN w:val="0"/>
              <w:adjustRightInd w:val="0"/>
              <w:spacing w:beforeLines="50" w:before="180" w:line="360" w:lineRule="atLeast"/>
              <w:ind w:left="871" w:rightChars="50" w:right="120" w:hangingChars="363" w:hanging="871"/>
              <w:jc w:val="both"/>
              <w:textAlignment w:val="baseline"/>
              <w:rPr>
                <w:rFonts w:asciiTheme="minorEastAsia" w:eastAsiaTheme="minorEastAsia" w:hAnsiTheme="minorEastAsia"/>
                <w:color w:val="FF0000"/>
                <w:u w:val="single"/>
              </w:rPr>
            </w:pPr>
            <w:r w:rsidRPr="00FF687D">
              <w:rPr>
                <w:rFonts w:asciiTheme="minorEastAsia" w:eastAsiaTheme="minorEastAsia" w:hAnsiTheme="minorEastAsia"/>
                <w:color w:val="FF0000"/>
                <w:u w:val="single"/>
              </w:rPr>
              <w:t>第</w:t>
            </w:r>
            <w:r>
              <w:rPr>
                <w:rFonts w:asciiTheme="minorEastAsia" w:eastAsiaTheme="minorEastAsia" w:hAnsiTheme="minorEastAsia"/>
                <w:color w:val="FF0000"/>
                <w:u w:val="single"/>
              </w:rPr>
              <w:t>九</w:t>
            </w:r>
            <w:r w:rsidRPr="00FF687D">
              <w:rPr>
                <w:rFonts w:asciiTheme="minorEastAsia" w:eastAsiaTheme="minorEastAsia" w:hAnsiTheme="minorEastAsia"/>
                <w:color w:val="FF0000"/>
                <w:u w:val="single"/>
              </w:rPr>
              <w:t>條</w:t>
            </w:r>
            <w:r w:rsidRPr="001A1A44">
              <w:rPr>
                <w:rFonts w:asciiTheme="minorEastAsia" w:eastAsiaTheme="minorEastAsia" w:hAnsiTheme="minorEastAsia" w:hint="eastAsia"/>
                <w:color w:val="FF0000"/>
              </w:rPr>
              <w:t xml:space="preserve"> </w:t>
            </w:r>
            <w:r w:rsidRPr="00CA4E08">
              <w:rPr>
                <w:rFonts w:eastAsia="標楷體" w:hint="eastAsia"/>
              </w:rPr>
              <w:t>本辦法經本系系務會議通過後，逐級送校長核備後實施，修正時亦同。</w:t>
            </w:r>
          </w:p>
        </w:tc>
        <w:tc>
          <w:tcPr>
            <w:tcW w:w="4191" w:type="dxa"/>
            <w:shd w:val="clear" w:color="auto" w:fill="auto"/>
          </w:tcPr>
          <w:p w:rsidR="008D1EAC" w:rsidRPr="008D1EAC" w:rsidRDefault="008D1EAC" w:rsidP="00CC5C2E">
            <w:pPr>
              <w:autoSpaceDE w:val="0"/>
              <w:autoSpaceDN w:val="0"/>
              <w:adjustRightInd w:val="0"/>
              <w:spacing w:beforeLines="50" w:before="180" w:line="360" w:lineRule="atLeast"/>
              <w:ind w:left="871" w:rightChars="50" w:right="120" w:hangingChars="363" w:hanging="871"/>
              <w:jc w:val="both"/>
              <w:textAlignment w:val="baseline"/>
              <w:rPr>
                <w:rFonts w:eastAsia="標楷體"/>
              </w:rPr>
            </w:pPr>
            <w:r w:rsidRPr="00160323">
              <w:rPr>
                <w:rFonts w:eastAsia="標楷體"/>
                <w:u w:val="single"/>
              </w:rPr>
              <w:t>第八條</w:t>
            </w:r>
            <w:r w:rsidRPr="008D1EAC">
              <w:rPr>
                <w:rFonts w:eastAsia="標楷體" w:hint="eastAsia"/>
              </w:rPr>
              <w:t xml:space="preserve"> </w:t>
            </w:r>
            <w:r w:rsidRPr="00CA4E08">
              <w:rPr>
                <w:rFonts w:eastAsia="標楷體" w:hint="eastAsia"/>
              </w:rPr>
              <w:t>本辦法經本系系務會議通過後，逐級送校長核備後實施，修正時亦同。</w:t>
            </w:r>
          </w:p>
        </w:tc>
        <w:tc>
          <w:tcPr>
            <w:tcW w:w="1679" w:type="dxa"/>
            <w:shd w:val="clear" w:color="auto" w:fill="auto"/>
          </w:tcPr>
          <w:p w:rsidR="008D1EAC" w:rsidRPr="00377929" w:rsidRDefault="008D1EAC" w:rsidP="008D1EAC">
            <w:pPr>
              <w:autoSpaceDE w:val="0"/>
              <w:autoSpaceDN w:val="0"/>
              <w:adjustRightInd w:val="0"/>
              <w:spacing w:beforeLines="50" w:before="180" w:line="360" w:lineRule="atLeast"/>
              <w:ind w:rightChars="11" w:right="26" w:hanging="2"/>
              <w:jc w:val="both"/>
              <w:textAlignment w:val="baseline"/>
              <w:rPr>
                <w:rFonts w:ascii="標楷體" w:eastAsia="標楷體" w:hAnsi="標楷體" w:cs="DFKaiShu-SB-Estd-BF"/>
                <w:kern w:val="0"/>
              </w:rPr>
            </w:pPr>
            <w:r w:rsidRPr="00377929">
              <w:rPr>
                <w:rFonts w:ascii="標楷體" w:eastAsia="標楷體" w:hAnsi="標楷體" w:cs="DFKaiShu-SB-Estd-BF"/>
                <w:kern w:val="0"/>
              </w:rPr>
              <w:t>一</w:t>
            </w:r>
            <w:r w:rsidRPr="00377929">
              <w:rPr>
                <w:rFonts w:ascii="標楷體" w:eastAsia="標楷體" w:hAnsi="標楷體" w:cs="DFKaiShu-SB-Estd-BF" w:hint="eastAsia"/>
                <w:kern w:val="0"/>
              </w:rPr>
              <w:t>、條次修改。</w:t>
            </w:r>
          </w:p>
        </w:tc>
      </w:tr>
    </w:tbl>
    <w:p w:rsidR="00647F88" w:rsidRPr="00647F88" w:rsidRDefault="00647F88">
      <w:pPr>
        <w:widowControl/>
        <w:rPr>
          <w:rFonts w:eastAsia="標楷體"/>
        </w:rPr>
      </w:pPr>
    </w:p>
    <w:sectPr w:rsidR="00647F88" w:rsidRPr="00647F88" w:rsidSect="00546ECD">
      <w:pgSz w:w="11906" w:h="16838"/>
      <w:pgMar w:top="719" w:right="1418" w:bottom="1843"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850" w:rsidRDefault="00CC5850" w:rsidP="00012B7A">
      <w:r>
        <w:separator/>
      </w:r>
    </w:p>
  </w:endnote>
  <w:endnote w:type="continuationSeparator" w:id="0">
    <w:p w:rsidR="00CC5850" w:rsidRDefault="00CC5850" w:rsidP="00012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DFKaiShu-SB-Estd-BF">
    <w:altName w:val="Malgun Gothic Semilight"/>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850" w:rsidRDefault="00CC5850" w:rsidP="00012B7A">
      <w:r>
        <w:separator/>
      </w:r>
    </w:p>
  </w:footnote>
  <w:footnote w:type="continuationSeparator" w:id="0">
    <w:p w:rsidR="00CC5850" w:rsidRDefault="00CC5850" w:rsidP="00012B7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02CA"/>
    <w:multiLevelType w:val="hybridMultilevel"/>
    <w:tmpl w:val="31088CA4"/>
    <w:lvl w:ilvl="0" w:tplc="BA888C46">
      <w:start w:val="1"/>
      <w:numFmt w:val="taiwaneseCountingThousand"/>
      <w:lvlText w:val="第%1條"/>
      <w:lvlJc w:val="left"/>
      <w:pPr>
        <w:tabs>
          <w:tab w:val="num" w:pos="720"/>
        </w:tabs>
        <w:ind w:left="720" w:hanging="720"/>
      </w:pPr>
      <w:rPr>
        <w:rFonts w:hint="eastAsia"/>
      </w:rPr>
    </w:lvl>
    <w:lvl w:ilvl="1" w:tplc="FBCC862A">
      <w:start w:val="1"/>
      <w:numFmt w:val="taiwaneseCountingThousand"/>
      <w:lvlText w:val="%2、"/>
      <w:lvlJc w:val="left"/>
      <w:pPr>
        <w:ind w:left="936" w:hanging="456"/>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495747E"/>
    <w:multiLevelType w:val="hybridMultilevel"/>
    <w:tmpl w:val="6FEC389C"/>
    <w:lvl w:ilvl="0" w:tplc="CFB0460E">
      <w:start w:val="1"/>
      <w:numFmt w:val="taiwaneseCountingThousand"/>
      <w:lvlText w:val="%1、"/>
      <w:lvlJc w:val="left"/>
      <w:pPr>
        <w:ind w:left="1866" w:hanging="480"/>
      </w:pPr>
      <w:rPr>
        <w:rFonts w:hint="eastAsia"/>
      </w:rPr>
    </w:lvl>
    <w:lvl w:ilvl="1" w:tplc="04090019">
      <w:start w:val="1"/>
      <w:numFmt w:val="ideographTraditional"/>
      <w:lvlText w:val="%2、"/>
      <w:lvlJc w:val="left"/>
      <w:pPr>
        <w:ind w:left="2346" w:hanging="480"/>
      </w:pPr>
    </w:lvl>
    <w:lvl w:ilvl="2" w:tplc="0409001B" w:tentative="1">
      <w:start w:val="1"/>
      <w:numFmt w:val="lowerRoman"/>
      <w:lvlText w:val="%3."/>
      <w:lvlJc w:val="right"/>
      <w:pPr>
        <w:ind w:left="2826" w:hanging="480"/>
      </w:pPr>
    </w:lvl>
    <w:lvl w:ilvl="3" w:tplc="0409000F" w:tentative="1">
      <w:start w:val="1"/>
      <w:numFmt w:val="decimal"/>
      <w:lvlText w:val="%4."/>
      <w:lvlJc w:val="left"/>
      <w:pPr>
        <w:ind w:left="3306" w:hanging="480"/>
      </w:pPr>
    </w:lvl>
    <w:lvl w:ilvl="4" w:tplc="04090019" w:tentative="1">
      <w:start w:val="1"/>
      <w:numFmt w:val="ideographTraditional"/>
      <w:lvlText w:val="%5、"/>
      <w:lvlJc w:val="left"/>
      <w:pPr>
        <w:ind w:left="3786" w:hanging="480"/>
      </w:pPr>
    </w:lvl>
    <w:lvl w:ilvl="5" w:tplc="0409001B" w:tentative="1">
      <w:start w:val="1"/>
      <w:numFmt w:val="lowerRoman"/>
      <w:lvlText w:val="%6."/>
      <w:lvlJc w:val="right"/>
      <w:pPr>
        <w:ind w:left="4266" w:hanging="480"/>
      </w:pPr>
    </w:lvl>
    <w:lvl w:ilvl="6" w:tplc="0409000F" w:tentative="1">
      <w:start w:val="1"/>
      <w:numFmt w:val="decimal"/>
      <w:lvlText w:val="%7."/>
      <w:lvlJc w:val="left"/>
      <w:pPr>
        <w:ind w:left="4746" w:hanging="480"/>
      </w:pPr>
    </w:lvl>
    <w:lvl w:ilvl="7" w:tplc="04090019" w:tentative="1">
      <w:start w:val="1"/>
      <w:numFmt w:val="ideographTraditional"/>
      <w:lvlText w:val="%8、"/>
      <w:lvlJc w:val="left"/>
      <w:pPr>
        <w:ind w:left="5226" w:hanging="480"/>
      </w:pPr>
    </w:lvl>
    <w:lvl w:ilvl="8" w:tplc="0409001B" w:tentative="1">
      <w:start w:val="1"/>
      <w:numFmt w:val="lowerRoman"/>
      <w:lvlText w:val="%9."/>
      <w:lvlJc w:val="right"/>
      <w:pPr>
        <w:ind w:left="5706" w:hanging="480"/>
      </w:pPr>
    </w:lvl>
  </w:abstractNum>
  <w:abstractNum w:abstractNumId="2" w15:restartNumberingAfterBreak="0">
    <w:nsid w:val="1F75777D"/>
    <w:multiLevelType w:val="hybridMultilevel"/>
    <w:tmpl w:val="6FEC389C"/>
    <w:lvl w:ilvl="0" w:tplc="CFB0460E">
      <w:start w:val="1"/>
      <w:numFmt w:val="taiwaneseCountingThousand"/>
      <w:lvlText w:val="%1、"/>
      <w:lvlJc w:val="left"/>
      <w:pPr>
        <w:ind w:left="1866" w:hanging="480"/>
      </w:pPr>
      <w:rPr>
        <w:rFonts w:hint="eastAsia"/>
      </w:rPr>
    </w:lvl>
    <w:lvl w:ilvl="1" w:tplc="04090019">
      <w:start w:val="1"/>
      <w:numFmt w:val="ideographTraditional"/>
      <w:lvlText w:val="%2、"/>
      <w:lvlJc w:val="left"/>
      <w:pPr>
        <w:ind w:left="2346" w:hanging="480"/>
      </w:pPr>
    </w:lvl>
    <w:lvl w:ilvl="2" w:tplc="0409001B" w:tentative="1">
      <w:start w:val="1"/>
      <w:numFmt w:val="lowerRoman"/>
      <w:lvlText w:val="%3."/>
      <w:lvlJc w:val="right"/>
      <w:pPr>
        <w:ind w:left="2826" w:hanging="480"/>
      </w:pPr>
    </w:lvl>
    <w:lvl w:ilvl="3" w:tplc="0409000F" w:tentative="1">
      <w:start w:val="1"/>
      <w:numFmt w:val="decimal"/>
      <w:lvlText w:val="%4."/>
      <w:lvlJc w:val="left"/>
      <w:pPr>
        <w:ind w:left="3306" w:hanging="480"/>
      </w:pPr>
    </w:lvl>
    <w:lvl w:ilvl="4" w:tplc="04090019" w:tentative="1">
      <w:start w:val="1"/>
      <w:numFmt w:val="ideographTraditional"/>
      <w:lvlText w:val="%5、"/>
      <w:lvlJc w:val="left"/>
      <w:pPr>
        <w:ind w:left="3786" w:hanging="480"/>
      </w:pPr>
    </w:lvl>
    <w:lvl w:ilvl="5" w:tplc="0409001B" w:tentative="1">
      <w:start w:val="1"/>
      <w:numFmt w:val="lowerRoman"/>
      <w:lvlText w:val="%6."/>
      <w:lvlJc w:val="right"/>
      <w:pPr>
        <w:ind w:left="4266" w:hanging="480"/>
      </w:pPr>
    </w:lvl>
    <w:lvl w:ilvl="6" w:tplc="0409000F" w:tentative="1">
      <w:start w:val="1"/>
      <w:numFmt w:val="decimal"/>
      <w:lvlText w:val="%7."/>
      <w:lvlJc w:val="left"/>
      <w:pPr>
        <w:ind w:left="4746" w:hanging="480"/>
      </w:pPr>
    </w:lvl>
    <w:lvl w:ilvl="7" w:tplc="04090019" w:tentative="1">
      <w:start w:val="1"/>
      <w:numFmt w:val="ideographTraditional"/>
      <w:lvlText w:val="%8、"/>
      <w:lvlJc w:val="left"/>
      <w:pPr>
        <w:ind w:left="5226" w:hanging="480"/>
      </w:pPr>
    </w:lvl>
    <w:lvl w:ilvl="8" w:tplc="0409001B" w:tentative="1">
      <w:start w:val="1"/>
      <w:numFmt w:val="lowerRoman"/>
      <w:lvlText w:val="%9."/>
      <w:lvlJc w:val="right"/>
      <w:pPr>
        <w:ind w:left="5706" w:hanging="480"/>
      </w:pPr>
    </w:lvl>
  </w:abstractNum>
  <w:abstractNum w:abstractNumId="3" w15:restartNumberingAfterBreak="0">
    <w:nsid w:val="5B2565CA"/>
    <w:multiLevelType w:val="hybridMultilevel"/>
    <w:tmpl w:val="D9E495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CF2582D"/>
    <w:multiLevelType w:val="hybridMultilevel"/>
    <w:tmpl w:val="D9E495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D7C1025"/>
    <w:multiLevelType w:val="hybridMultilevel"/>
    <w:tmpl w:val="31088CA4"/>
    <w:lvl w:ilvl="0" w:tplc="BA888C46">
      <w:start w:val="1"/>
      <w:numFmt w:val="taiwaneseCountingThousand"/>
      <w:lvlText w:val="第%1條"/>
      <w:lvlJc w:val="left"/>
      <w:pPr>
        <w:tabs>
          <w:tab w:val="num" w:pos="720"/>
        </w:tabs>
        <w:ind w:left="720" w:hanging="720"/>
      </w:pPr>
      <w:rPr>
        <w:rFonts w:hint="eastAsia"/>
      </w:rPr>
    </w:lvl>
    <w:lvl w:ilvl="1" w:tplc="FBCC862A">
      <w:start w:val="1"/>
      <w:numFmt w:val="taiwaneseCountingThousand"/>
      <w:lvlText w:val="%2、"/>
      <w:lvlJc w:val="left"/>
      <w:pPr>
        <w:ind w:left="936" w:hanging="456"/>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7441223E"/>
    <w:multiLevelType w:val="hybridMultilevel"/>
    <w:tmpl w:val="31088CA4"/>
    <w:lvl w:ilvl="0" w:tplc="BA888C46">
      <w:start w:val="1"/>
      <w:numFmt w:val="taiwaneseCountingThousand"/>
      <w:lvlText w:val="第%1條"/>
      <w:lvlJc w:val="left"/>
      <w:pPr>
        <w:tabs>
          <w:tab w:val="num" w:pos="720"/>
        </w:tabs>
        <w:ind w:left="720" w:hanging="720"/>
      </w:pPr>
      <w:rPr>
        <w:rFonts w:hint="eastAsia"/>
      </w:rPr>
    </w:lvl>
    <w:lvl w:ilvl="1" w:tplc="FBCC862A">
      <w:start w:val="1"/>
      <w:numFmt w:val="taiwaneseCountingThousand"/>
      <w:lvlText w:val="%2、"/>
      <w:lvlJc w:val="left"/>
      <w:pPr>
        <w:ind w:left="936" w:hanging="456"/>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3"/>
  </w:num>
  <w:num w:numId="3">
    <w:abstractNumId w:val="2"/>
  </w:num>
  <w:num w:numId="4">
    <w:abstractNumId w:val="4"/>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1A2"/>
    <w:rsid w:val="00000814"/>
    <w:rsid w:val="000026B5"/>
    <w:rsid w:val="00012B7A"/>
    <w:rsid w:val="0001437F"/>
    <w:rsid w:val="00065C29"/>
    <w:rsid w:val="00093612"/>
    <w:rsid w:val="000A285C"/>
    <w:rsid w:val="000B3ECA"/>
    <w:rsid w:val="000C59D2"/>
    <w:rsid w:val="000D7589"/>
    <w:rsid w:val="00112B4C"/>
    <w:rsid w:val="00143DC8"/>
    <w:rsid w:val="001470B0"/>
    <w:rsid w:val="001578E6"/>
    <w:rsid w:val="00160323"/>
    <w:rsid w:val="001A1A44"/>
    <w:rsid w:val="001B3D37"/>
    <w:rsid w:val="001C65B3"/>
    <w:rsid w:val="001E588E"/>
    <w:rsid w:val="00241B5D"/>
    <w:rsid w:val="002A1EAB"/>
    <w:rsid w:val="002C075D"/>
    <w:rsid w:val="003071A2"/>
    <w:rsid w:val="00326094"/>
    <w:rsid w:val="00377929"/>
    <w:rsid w:val="003803AC"/>
    <w:rsid w:val="00392EFC"/>
    <w:rsid w:val="003B5855"/>
    <w:rsid w:val="003C0A89"/>
    <w:rsid w:val="003D2E89"/>
    <w:rsid w:val="003D4958"/>
    <w:rsid w:val="003F34AE"/>
    <w:rsid w:val="00413E55"/>
    <w:rsid w:val="004B4AE8"/>
    <w:rsid w:val="004C27BC"/>
    <w:rsid w:val="00546ECD"/>
    <w:rsid w:val="005539AF"/>
    <w:rsid w:val="00590E29"/>
    <w:rsid w:val="005D54E5"/>
    <w:rsid w:val="005F7337"/>
    <w:rsid w:val="00604421"/>
    <w:rsid w:val="006152C0"/>
    <w:rsid w:val="00621192"/>
    <w:rsid w:val="00623B29"/>
    <w:rsid w:val="00647F88"/>
    <w:rsid w:val="00686804"/>
    <w:rsid w:val="00724F99"/>
    <w:rsid w:val="00744AEC"/>
    <w:rsid w:val="007A1C24"/>
    <w:rsid w:val="007A7FFD"/>
    <w:rsid w:val="0081489F"/>
    <w:rsid w:val="008409A0"/>
    <w:rsid w:val="0089143A"/>
    <w:rsid w:val="008B02AD"/>
    <w:rsid w:val="008C6FFA"/>
    <w:rsid w:val="008D1EAC"/>
    <w:rsid w:val="009244D3"/>
    <w:rsid w:val="0092550E"/>
    <w:rsid w:val="009501AF"/>
    <w:rsid w:val="009D60B3"/>
    <w:rsid w:val="009E6A8C"/>
    <w:rsid w:val="00A612B4"/>
    <w:rsid w:val="00A8001A"/>
    <w:rsid w:val="00AF3194"/>
    <w:rsid w:val="00B411BC"/>
    <w:rsid w:val="00B7277B"/>
    <w:rsid w:val="00BA319A"/>
    <w:rsid w:val="00BA74CF"/>
    <w:rsid w:val="00BB6E05"/>
    <w:rsid w:val="00BC58F9"/>
    <w:rsid w:val="00C13772"/>
    <w:rsid w:val="00C42F98"/>
    <w:rsid w:val="00C61B72"/>
    <w:rsid w:val="00C73E80"/>
    <w:rsid w:val="00CA4E08"/>
    <w:rsid w:val="00CC5850"/>
    <w:rsid w:val="00CC5C2E"/>
    <w:rsid w:val="00CF449E"/>
    <w:rsid w:val="00D472AD"/>
    <w:rsid w:val="00D561AC"/>
    <w:rsid w:val="00D67A6A"/>
    <w:rsid w:val="00DC5144"/>
    <w:rsid w:val="00DC6AA8"/>
    <w:rsid w:val="00E87F1E"/>
    <w:rsid w:val="00E905E5"/>
    <w:rsid w:val="00F21CFA"/>
    <w:rsid w:val="00F54D03"/>
    <w:rsid w:val="00FB222E"/>
    <w:rsid w:val="00FF68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2F262E"/>
  <w15:chartTrackingRefBased/>
  <w15:docId w15:val="{DBE7FC80-77DD-49D7-BC3E-7B2B20B00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12B7A"/>
    <w:pPr>
      <w:tabs>
        <w:tab w:val="center" w:pos="4153"/>
        <w:tab w:val="right" w:pos="8306"/>
      </w:tabs>
      <w:snapToGrid w:val="0"/>
    </w:pPr>
    <w:rPr>
      <w:sz w:val="20"/>
      <w:szCs w:val="20"/>
    </w:rPr>
  </w:style>
  <w:style w:type="character" w:customStyle="1" w:styleId="a4">
    <w:name w:val="頁首 字元"/>
    <w:link w:val="a3"/>
    <w:rsid w:val="00012B7A"/>
    <w:rPr>
      <w:kern w:val="2"/>
    </w:rPr>
  </w:style>
  <w:style w:type="paragraph" w:styleId="a5">
    <w:name w:val="footer"/>
    <w:basedOn w:val="a"/>
    <w:link w:val="a6"/>
    <w:rsid w:val="00012B7A"/>
    <w:pPr>
      <w:tabs>
        <w:tab w:val="center" w:pos="4153"/>
        <w:tab w:val="right" w:pos="8306"/>
      </w:tabs>
      <w:snapToGrid w:val="0"/>
    </w:pPr>
    <w:rPr>
      <w:sz w:val="20"/>
      <w:szCs w:val="20"/>
    </w:rPr>
  </w:style>
  <w:style w:type="character" w:customStyle="1" w:styleId="a6">
    <w:name w:val="頁尾 字元"/>
    <w:link w:val="a5"/>
    <w:rsid w:val="00012B7A"/>
    <w:rPr>
      <w:kern w:val="2"/>
    </w:rPr>
  </w:style>
  <w:style w:type="paragraph" w:styleId="a7">
    <w:name w:val="List Paragraph"/>
    <w:basedOn w:val="a"/>
    <w:uiPriority w:val="34"/>
    <w:qFormat/>
    <w:rsid w:val="00647F88"/>
    <w:pPr>
      <w:ind w:leftChars="200" w:left="480"/>
    </w:pPr>
  </w:style>
  <w:style w:type="paragraph" w:customStyle="1" w:styleId="1">
    <w:name w:val="字元1"/>
    <w:basedOn w:val="a"/>
    <w:rsid w:val="005539AF"/>
    <w:pPr>
      <w:widowControl/>
      <w:spacing w:after="160" w:line="240" w:lineRule="exact"/>
    </w:pPr>
    <w:rPr>
      <w:rFonts w:ascii="Verdana" w:eastAsia="Times New Roman" w:hAnsi="Verdana"/>
      <w:kern w:val="0"/>
      <w:sz w:val="20"/>
      <w:szCs w:val="20"/>
      <w:lang w:eastAsia="en-US"/>
    </w:rPr>
  </w:style>
  <w:style w:type="paragraph" w:customStyle="1" w:styleId="Default">
    <w:name w:val="Default"/>
    <w:rsid w:val="005539AF"/>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3</Pages>
  <Words>270</Words>
  <Characters>1542</Characters>
  <Application>Microsoft Office Word</Application>
  <DocSecurity>0</DocSecurity>
  <Lines>12</Lines>
  <Paragraphs>3</Paragraphs>
  <ScaleCrop>false</ScaleCrop>
  <Company>nctume</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國立交通大學機械工程學系教師聘辦法</dc:title>
  <dc:subject/>
  <dc:creator>mavis</dc:creator>
  <cp:keywords/>
  <dc:description/>
  <cp:lastModifiedBy>user</cp:lastModifiedBy>
  <cp:revision>71</cp:revision>
  <cp:lastPrinted>2006-05-03T06:44:00Z</cp:lastPrinted>
  <dcterms:created xsi:type="dcterms:W3CDTF">2024-01-25T02:44:00Z</dcterms:created>
  <dcterms:modified xsi:type="dcterms:W3CDTF">2024-03-05T06:52:00Z</dcterms:modified>
</cp:coreProperties>
</file>